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9827C8" w14:textId="77777777" w:rsidR="00DB216F" w:rsidRDefault="00D43FA0" w:rsidP="00555E3D">
      <w:r>
        <w:rPr>
          <w:noProof/>
          <w:lang w:val="da-DK" w:eastAsia="da-DK"/>
        </w:rPr>
        <w:drawing>
          <wp:anchor distT="0" distB="0" distL="114300" distR="114300" simplePos="0" relativeHeight="251660288" behindDoc="1" locked="0" layoutInCell="1" allowOverlap="1" wp14:anchorId="2009E4CE" wp14:editId="369B7FA4">
            <wp:simplePos x="0" y="0"/>
            <wp:positionH relativeFrom="column">
              <wp:posOffset>4666391</wp:posOffset>
            </wp:positionH>
            <wp:positionV relativeFrom="paragraph">
              <wp:posOffset>142875</wp:posOffset>
            </wp:positionV>
            <wp:extent cx="1039495" cy="694690"/>
            <wp:effectExtent l="0" t="0" r="8255"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yellow_lo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39495" cy="694690"/>
                    </a:xfrm>
                    <a:prstGeom prst="rect">
                      <a:avLst/>
                    </a:prstGeom>
                  </pic:spPr>
                </pic:pic>
              </a:graphicData>
            </a:graphic>
            <wp14:sizeRelH relativeFrom="page">
              <wp14:pctWidth>0</wp14:pctWidth>
            </wp14:sizeRelH>
            <wp14:sizeRelV relativeFrom="page">
              <wp14:pctHeight>0</wp14:pctHeight>
            </wp14:sizeRelV>
          </wp:anchor>
        </w:drawing>
      </w:r>
      <w:r w:rsidR="00187D2D" w:rsidRPr="00D468AB">
        <w:rPr>
          <w:noProof/>
          <w:lang w:val="da-DK" w:eastAsia="da-DK"/>
        </w:rPr>
        <w:drawing>
          <wp:inline distT="0" distB="0" distL="0" distR="0" wp14:anchorId="067C8807" wp14:editId="727B3906">
            <wp:extent cx="3290400" cy="1029600"/>
            <wp:effectExtent l="0" t="0" r="5715"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ICA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0400" cy="1029600"/>
                    </a:xfrm>
                    <a:prstGeom prst="rect">
                      <a:avLst/>
                    </a:prstGeom>
                  </pic:spPr>
                </pic:pic>
              </a:graphicData>
            </a:graphic>
          </wp:inline>
        </w:drawing>
      </w:r>
    </w:p>
    <w:p w14:paraId="4C3AF002" w14:textId="77777777" w:rsidR="00187D2D" w:rsidRDefault="00187D2D" w:rsidP="00555E3D"/>
    <w:p w14:paraId="0C165A17" w14:textId="77777777" w:rsidR="00187D2D" w:rsidRDefault="00187D2D" w:rsidP="00555E3D"/>
    <w:p w14:paraId="508AE445" w14:textId="77777777" w:rsidR="00187D2D" w:rsidRDefault="00187D2D" w:rsidP="00555E3D"/>
    <w:p w14:paraId="7B640294" w14:textId="77777777" w:rsidR="00187D2D" w:rsidRDefault="00187D2D" w:rsidP="00555E3D"/>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tblGrid>
      <w:tr w:rsidR="00187D2D" w:rsidRPr="00144F9E" w14:paraId="658CDC7E" w14:textId="77777777" w:rsidTr="006C7DA6">
        <w:trPr>
          <w:trHeight w:val="1304"/>
        </w:trPr>
        <w:tc>
          <w:tcPr>
            <w:tcW w:w="9778" w:type="dxa"/>
            <w:vAlign w:val="center"/>
          </w:tcPr>
          <w:p w14:paraId="46C3EDF6" w14:textId="3B81618F" w:rsidR="006C7DA6" w:rsidRPr="00144F9E" w:rsidRDefault="001A1BFF" w:rsidP="007921C7">
            <w:pPr>
              <w:pStyle w:val="Titel"/>
              <w:rPr>
                <w:rFonts w:ascii="Gill Sans MT" w:hAnsi="Gill Sans MT"/>
                <w:color w:val="008000"/>
                <w:sz w:val="50"/>
                <w:szCs w:val="50"/>
              </w:rPr>
            </w:pPr>
            <w:r>
              <w:rPr>
                <w:rFonts w:ascii="Gill Sans MT" w:hAnsi="Gill Sans MT"/>
                <w:color w:val="008000"/>
                <w:sz w:val="50"/>
                <w:szCs w:val="50"/>
              </w:rPr>
              <w:t>Note accompanying the release of the first stabilized version of the MICA Dynamic Decision Graph (DDG)</w:t>
            </w:r>
          </w:p>
        </w:tc>
      </w:tr>
      <w:tr w:rsidR="00187D2D" w:rsidRPr="00560BA7" w14:paraId="092915E5" w14:textId="77777777" w:rsidTr="006C7DA6">
        <w:trPr>
          <w:trHeight w:val="1871"/>
        </w:trPr>
        <w:tc>
          <w:tcPr>
            <w:tcW w:w="9778" w:type="dxa"/>
          </w:tcPr>
          <w:p w14:paraId="67F3BDB7" w14:textId="77777777" w:rsidR="001A1BFF" w:rsidRDefault="001A1BFF" w:rsidP="00C84932">
            <w:pPr>
              <w:pStyle w:val="Titel"/>
              <w:rPr>
                <w:rFonts w:ascii="Gill Sans MT" w:hAnsi="Gill Sans MT"/>
                <w:color w:val="008000"/>
                <w:sz w:val="40"/>
                <w:szCs w:val="40"/>
                <w:lang w:val="en-US"/>
              </w:rPr>
            </w:pPr>
          </w:p>
          <w:p w14:paraId="3B13B8E1" w14:textId="77777777" w:rsidR="004B6ABB" w:rsidRPr="004B6ABB" w:rsidRDefault="004B6ABB" w:rsidP="004B6ABB"/>
          <w:p w14:paraId="0CC1FD8F" w14:textId="77777777" w:rsidR="006C7DA6" w:rsidRPr="001A1BFF" w:rsidRDefault="001A1BFF" w:rsidP="001A1BFF">
            <w:pPr>
              <w:pStyle w:val="Titel"/>
              <w:rPr>
                <w:rFonts w:ascii="Gill Sans MT" w:hAnsi="Gill Sans MT"/>
                <w:b/>
                <w:color w:val="008000"/>
                <w:sz w:val="40"/>
                <w:szCs w:val="40"/>
                <w:lang w:val="en-US"/>
              </w:rPr>
            </w:pPr>
            <w:r w:rsidRPr="001A1BFF">
              <w:rPr>
                <w:rFonts w:ascii="Gill Sans MT" w:hAnsi="Gill Sans MT"/>
                <w:b/>
                <w:color w:val="008000"/>
                <w:sz w:val="40"/>
                <w:szCs w:val="40"/>
                <w:lang w:val="en-US"/>
              </w:rPr>
              <w:t>MICA D6.0 DELIVERABLE</w:t>
            </w:r>
          </w:p>
        </w:tc>
      </w:tr>
    </w:tbl>
    <w:p w14:paraId="0839957D" w14:textId="77777777" w:rsidR="00187D2D" w:rsidRDefault="00ED1E5A" w:rsidP="00ED1E5A">
      <w:pPr>
        <w:jc w:val="center"/>
        <w:rPr>
          <w:i/>
        </w:rPr>
      </w:pPr>
      <w:r w:rsidRPr="00ED1E5A">
        <w:rPr>
          <w:i/>
        </w:rPr>
        <w:t xml:space="preserve">Delivered on </w:t>
      </w:r>
      <w:r w:rsidR="00134808">
        <w:rPr>
          <w:i/>
        </w:rPr>
        <w:t xml:space="preserve">16 </w:t>
      </w:r>
      <w:r w:rsidR="001A1BFF">
        <w:rPr>
          <w:i/>
        </w:rPr>
        <w:t>December</w:t>
      </w:r>
      <w:r w:rsidRPr="00ED1E5A">
        <w:rPr>
          <w:i/>
        </w:rPr>
        <w:t xml:space="preserve"> 2016</w:t>
      </w:r>
    </w:p>
    <w:p w14:paraId="24287EBB" w14:textId="77777777" w:rsidR="00BE3F9A" w:rsidRDefault="00BE3F9A" w:rsidP="00ED1E5A">
      <w:pPr>
        <w:jc w:val="center"/>
        <w:rPr>
          <w:i/>
        </w:rPr>
      </w:pPr>
    </w:p>
    <w:p w14:paraId="524D2178" w14:textId="77777777" w:rsidR="004B6ABB" w:rsidRDefault="004B6ABB" w:rsidP="00ED1E5A">
      <w:pPr>
        <w:jc w:val="center"/>
        <w:rPr>
          <w:i/>
        </w:rPr>
      </w:pPr>
    </w:p>
    <w:p w14:paraId="7409E7EF" w14:textId="77777777" w:rsidR="004B6ABB" w:rsidRDefault="004B6ABB" w:rsidP="00ED1E5A">
      <w:pPr>
        <w:jc w:val="center"/>
        <w:rPr>
          <w:i/>
        </w:rPr>
      </w:pPr>
    </w:p>
    <w:p w14:paraId="409286C1" w14:textId="77777777" w:rsidR="00BE3F9A" w:rsidRDefault="00BE3F9A" w:rsidP="00ED1E5A">
      <w:pPr>
        <w:jc w:val="center"/>
        <w:rPr>
          <w:i/>
        </w:rPr>
      </w:pPr>
    </w:p>
    <w:p w14:paraId="50486424" w14:textId="40349801" w:rsidR="00BE3F9A" w:rsidRPr="004B6ABB" w:rsidRDefault="00BE3F9A" w:rsidP="00ED1E5A">
      <w:pPr>
        <w:jc w:val="center"/>
        <w:rPr>
          <w:b/>
          <w:i/>
        </w:rPr>
      </w:pPr>
      <w:r w:rsidRPr="004B6ABB">
        <w:rPr>
          <w:b/>
          <w:i/>
        </w:rPr>
        <w:t xml:space="preserve">Synthesis of BRGM, </w:t>
      </w:r>
      <w:r w:rsidR="00EA0A2B">
        <w:rPr>
          <w:b/>
          <w:i/>
        </w:rPr>
        <w:t xml:space="preserve">BGS, GeoZS, </w:t>
      </w:r>
      <w:r w:rsidR="001A1BFF" w:rsidRPr="004B6ABB">
        <w:rPr>
          <w:b/>
          <w:i/>
        </w:rPr>
        <w:t xml:space="preserve">GEUS, GTK, </w:t>
      </w:r>
      <w:r w:rsidRPr="004B6ABB">
        <w:rPr>
          <w:b/>
          <w:i/>
        </w:rPr>
        <w:t>JRC and LIG contributions</w:t>
      </w:r>
    </w:p>
    <w:p w14:paraId="2CA1DB5A" w14:textId="77777777" w:rsidR="007E552D" w:rsidRDefault="007E552D" w:rsidP="00555E3D"/>
    <w:p w14:paraId="5868E8D4" w14:textId="77777777" w:rsidR="007E552D" w:rsidRDefault="007E552D" w:rsidP="00555E3D"/>
    <w:p w14:paraId="4BB904C0" w14:textId="77777777" w:rsidR="007E552D" w:rsidRDefault="007E552D" w:rsidP="00555E3D"/>
    <w:p w14:paraId="13F81DA2" w14:textId="77777777" w:rsidR="007E552D" w:rsidRDefault="007E552D" w:rsidP="00555E3D"/>
    <w:p w14:paraId="30958833" w14:textId="77777777" w:rsidR="007E552D" w:rsidRDefault="007E552D" w:rsidP="00555E3D"/>
    <w:p w14:paraId="7396D6C7" w14:textId="77777777" w:rsidR="007E552D" w:rsidRDefault="007E552D" w:rsidP="00555E3D"/>
    <w:p w14:paraId="7CBA90B7" w14:textId="77777777" w:rsidR="007E552D" w:rsidRDefault="007E552D" w:rsidP="00555E3D"/>
    <w:p w14:paraId="1C4EC96C" w14:textId="77777777" w:rsidR="007E552D" w:rsidRDefault="007E552D" w:rsidP="00555E3D"/>
    <w:p w14:paraId="15920157" w14:textId="77777777" w:rsidR="007E552D" w:rsidRDefault="007E552D" w:rsidP="00555E3D"/>
    <w:p w14:paraId="1D4A1690" w14:textId="77777777" w:rsidR="007E552D" w:rsidRDefault="007E552D" w:rsidP="00555E3D"/>
    <w:p w14:paraId="3E504F61" w14:textId="77777777" w:rsidR="007E552D" w:rsidRDefault="007E552D" w:rsidP="00555E3D"/>
    <w:p w14:paraId="2A021781" w14:textId="77777777" w:rsidR="007E552D" w:rsidRDefault="007E552D" w:rsidP="00555E3D"/>
    <w:p w14:paraId="2D4C6C7B" w14:textId="77777777" w:rsidR="007E552D" w:rsidRDefault="007E552D" w:rsidP="00555E3D"/>
    <w:p w14:paraId="67EA827F" w14:textId="77777777" w:rsidR="007E552D" w:rsidRDefault="007E552D" w:rsidP="00555E3D"/>
    <w:p w14:paraId="2A9D3DD8" w14:textId="77777777" w:rsidR="007E552D" w:rsidRDefault="007E552D" w:rsidP="00555E3D"/>
    <w:p w14:paraId="6D5A5D09" w14:textId="77777777" w:rsidR="007E552D" w:rsidRDefault="007E552D" w:rsidP="00555E3D"/>
    <w:p w14:paraId="3EB00CBE" w14:textId="77777777" w:rsidR="007E552D" w:rsidRDefault="007E552D" w:rsidP="00555E3D"/>
    <w:p w14:paraId="02E5B336" w14:textId="77777777" w:rsidR="007E552D" w:rsidRDefault="007E552D" w:rsidP="00555E3D"/>
    <w:p w14:paraId="4118DE75" w14:textId="77777777" w:rsidR="007E552D" w:rsidRDefault="007E552D" w:rsidP="00555E3D"/>
    <w:p w14:paraId="721AFF0D" w14:textId="77777777" w:rsidR="007E552D" w:rsidRDefault="007E552D" w:rsidP="00555E3D"/>
    <w:p w14:paraId="10B790AF" w14:textId="77777777" w:rsidR="007E552D" w:rsidRDefault="007E552D" w:rsidP="00555E3D"/>
    <w:p w14:paraId="6D363FE5" w14:textId="77777777" w:rsidR="007E552D" w:rsidRDefault="007E552D" w:rsidP="00555E3D"/>
    <w:p w14:paraId="553E287B" w14:textId="77777777" w:rsidR="007E552D" w:rsidRDefault="007E552D" w:rsidP="00555E3D"/>
    <w:sdt>
      <w:sdtPr>
        <w:rPr>
          <w:rFonts w:ascii="Franklin Gothic Book" w:eastAsiaTheme="minorHAnsi" w:hAnsi="Franklin Gothic Book" w:cstheme="minorBidi"/>
          <w:b w:val="0"/>
          <w:bCs w:val="0"/>
          <w:color w:val="auto"/>
          <w:sz w:val="24"/>
          <w:szCs w:val="24"/>
          <w:lang w:val="fr-FR" w:eastAsia="en-US"/>
        </w:rPr>
        <w:id w:val="-664708043"/>
        <w:docPartObj>
          <w:docPartGallery w:val="Table of Contents"/>
          <w:docPartUnique/>
        </w:docPartObj>
      </w:sdtPr>
      <w:sdtEndPr>
        <w:rPr>
          <w:rFonts w:ascii="Gill Sans MT" w:hAnsi="Gill Sans MT"/>
        </w:rPr>
      </w:sdtEndPr>
      <w:sdtContent>
        <w:p w14:paraId="7DCB41C4" w14:textId="1979AA85" w:rsidR="007E552D" w:rsidRDefault="00626255">
          <w:pPr>
            <w:pStyle w:val="Overskrift"/>
            <w:rPr>
              <w:rFonts w:ascii="Franklin Gothic Book" w:hAnsi="Franklin Gothic Book"/>
              <w:color w:val="00B050"/>
              <w:lang w:val="fr-FR"/>
            </w:rPr>
          </w:pPr>
          <w:r w:rsidRPr="00BC28C9">
            <w:rPr>
              <w:rFonts w:ascii="Franklin Gothic Book" w:hAnsi="Franklin Gothic Book"/>
              <w:color w:val="00B050"/>
              <w:lang w:val="fr-FR"/>
            </w:rPr>
            <w:t>Content</w:t>
          </w:r>
        </w:p>
        <w:p w14:paraId="248B201D" w14:textId="77777777" w:rsidR="00BC28C9" w:rsidRPr="00BC28C9" w:rsidRDefault="00BC28C9" w:rsidP="00BC28C9">
          <w:pPr>
            <w:rPr>
              <w:lang w:val="fr-FR" w:eastAsia="da-DK"/>
            </w:rPr>
          </w:pPr>
        </w:p>
        <w:p w14:paraId="36578122" w14:textId="77777777" w:rsidR="006D7985" w:rsidRDefault="007E552D">
          <w:pPr>
            <w:pStyle w:val="Indholdsfortegnelse2"/>
            <w:tabs>
              <w:tab w:val="left" w:pos="660"/>
              <w:tab w:val="right" w:leader="dot" w:pos="9628"/>
            </w:tabs>
            <w:rPr>
              <w:rFonts w:asciiTheme="minorHAnsi" w:eastAsiaTheme="minorEastAsia" w:hAnsiTheme="minorHAnsi"/>
              <w:noProof/>
              <w:sz w:val="22"/>
              <w:szCs w:val="22"/>
            </w:rPr>
          </w:pPr>
          <w:r>
            <w:fldChar w:fldCharType="begin"/>
          </w:r>
          <w:r>
            <w:instrText xml:space="preserve"> TOC \o "1-3" \h \z \u </w:instrText>
          </w:r>
          <w:r>
            <w:fldChar w:fldCharType="separate"/>
          </w:r>
          <w:hyperlink w:anchor="_Toc469647746" w:history="1">
            <w:r w:rsidR="006D7985" w:rsidRPr="00F6061D">
              <w:rPr>
                <w:rStyle w:val="Hyperlink"/>
                <w:noProof/>
              </w:rPr>
              <w:t>1.</w:t>
            </w:r>
            <w:r w:rsidR="006D7985">
              <w:rPr>
                <w:rFonts w:asciiTheme="minorHAnsi" w:eastAsiaTheme="minorEastAsia" w:hAnsiTheme="minorHAnsi"/>
                <w:noProof/>
                <w:sz w:val="22"/>
                <w:szCs w:val="22"/>
              </w:rPr>
              <w:tab/>
            </w:r>
            <w:r w:rsidR="006D7985" w:rsidRPr="00F6061D">
              <w:rPr>
                <w:rStyle w:val="Hyperlink"/>
                <w:noProof/>
              </w:rPr>
              <w:t>Introduction</w:t>
            </w:r>
            <w:r w:rsidR="006D7985">
              <w:rPr>
                <w:noProof/>
                <w:webHidden/>
              </w:rPr>
              <w:tab/>
            </w:r>
            <w:r w:rsidR="006D7985">
              <w:rPr>
                <w:noProof/>
                <w:webHidden/>
              </w:rPr>
              <w:fldChar w:fldCharType="begin"/>
            </w:r>
            <w:r w:rsidR="006D7985">
              <w:rPr>
                <w:noProof/>
                <w:webHidden/>
              </w:rPr>
              <w:instrText xml:space="preserve"> PAGEREF _Toc469647746 \h </w:instrText>
            </w:r>
            <w:r w:rsidR="006D7985">
              <w:rPr>
                <w:noProof/>
                <w:webHidden/>
              </w:rPr>
            </w:r>
            <w:r w:rsidR="006D7985">
              <w:rPr>
                <w:noProof/>
                <w:webHidden/>
              </w:rPr>
              <w:fldChar w:fldCharType="separate"/>
            </w:r>
            <w:r w:rsidR="006D7985">
              <w:rPr>
                <w:noProof/>
                <w:webHidden/>
              </w:rPr>
              <w:t>4</w:t>
            </w:r>
            <w:r w:rsidR="006D7985">
              <w:rPr>
                <w:noProof/>
                <w:webHidden/>
              </w:rPr>
              <w:fldChar w:fldCharType="end"/>
            </w:r>
          </w:hyperlink>
        </w:p>
        <w:p w14:paraId="5601B677" w14:textId="77777777" w:rsidR="006D7985" w:rsidRDefault="00C73157">
          <w:pPr>
            <w:pStyle w:val="Indholdsfortegnelse2"/>
            <w:tabs>
              <w:tab w:val="left" w:pos="660"/>
              <w:tab w:val="right" w:leader="dot" w:pos="9628"/>
            </w:tabs>
            <w:rPr>
              <w:rFonts w:asciiTheme="minorHAnsi" w:eastAsiaTheme="minorEastAsia" w:hAnsiTheme="minorHAnsi"/>
              <w:noProof/>
              <w:sz w:val="22"/>
              <w:szCs w:val="22"/>
            </w:rPr>
          </w:pPr>
          <w:hyperlink w:anchor="_Toc469647747" w:history="1">
            <w:r w:rsidR="006D7985" w:rsidRPr="00F6061D">
              <w:rPr>
                <w:rStyle w:val="Hyperlink"/>
                <w:noProof/>
              </w:rPr>
              <w:t>2.</w:t>
            </w:r>
            <w:r w:rsidR="006D7985">
              <w:rPr>
                <w:rFonts w:asciiTheme="minorHAnsi" w:eastAsiaTheme="minorEastAsia" w:hAnsiTheme="minorHAnsi"/>
                <w:noProof/>
                <w:sz w:val="22"/>
                <w:szCs w:val="22"/>
              </w:rPr>
              <w:tab/>
            </w:r>
            <w:r w:rsidR="006D7985" w:rsidRPr="00F6061D">
              <w:rPr>
                <w:rStyle w:val="Hyperlink"/>
                <w:noProof/>
              </w:rPr>
              <w:t>Development of the ontologies</w:t>
            </w:r>
            <w:r w:rsidR="006D7985">
              <w:rPr>
                <w:noProof/>
                <w:webHidden/>
              </w:rPr>
              <w:tab/>
            </w:r>
            <w:r w:rsidR="006D7985">
              <w:rPr>
                <w:noProof/>
                <w:webHidden/>
              </w:rPr>
              <w:fldChar w:fldCharType="begin"/>
            </w:r>
            <w:r w:rsidR="006D7985">
              <w:rPr>
                <w:noProof/>
                <w:webHidden/>
              </w:rPr>
              <w:instrText xml:space="preserve"> PAGEREF _Toc469647747 \h </w:instrText>
            </w:r>
            <w:r w:rsidR="006D7985">
              <w:rPr>
                <w:noProof/>
                <w:webHidden/>
              </w:rPr>
            </w:r>
            <w:r w:rsidR="006D7985">
              <w:rPr>
                <w:noProof/>
                <w:webHidden/>
              </w:rPr>
              <w:fldChar w:fldCharType="separate"/>
            </w:r>
            <w:r w:rsidR="006D7985">
              <w:rPr>
                <w:noProof/>
                <w:webHidden/>
              </w:rPr>
              <w:t>5</w:t>
            </w:r>
            <w:r w:rsidR="006D7985">
              <w:rPr>
                <w:noProof/>
                <w:webHidden/>
              </w:rPr>
              <w:fldChar w:fldCharType="end"/>
            </w:r>
          </w:hyperlink>
        </w:p>
        <w:p w14:paraId="1AC1C727" w14:textId="77777777" w:rsidR="006D7985" w:rsidRDefault="00C73157">
          <w:pPr>
            <w:pStyle w:val="Indholdsfortegnelse3"/>
            <w:tabs>
              <w:tab w:val="left" w:pos="1100"/>
              <w:tab w:val="right" w:leader="dot" w:pos="9628"/>
            </w:tabs>
            <w:rPr>
              <w:rFonts w:asciiTheme="minorHAnsi" w:eastAsiaTheme="minorEastAsia" w:hAnsiTheme="minorHAnsi"/>
              <w:noProof/>
              <w:sz w:val="22"/>
              <w:szCs w:val="22"/>
            </w:rPr>
          </w:pPr>
          <w:hyperlink w:anchor="_Toc469647748" w:history="1">
            <w:r w:rsidR="006D7985" w:rsidRPr="00F6061D">
              <w:rPr>
                <w:rStyle w:val="Hyperlink"/>
                <w:noProof/>
              </w:rPr>
              <w:t>2.1</w:t>
            </w:r>
            <w:r w:rsidR="006D7985">
              <w:rPr>
                <w:rFonts w:asciiTheme="minorHAnsi" w:eastAsiaTheme="minorEastAsia" w:hAnsiTheme="minorHAnsi"/>
                <w:noProof/>
                <w:sz w:val="22"/>
                <w:szCs w:val="22"/>
              </w:rPr>
              <w:tab/>
            </w:r>
            <w:r w:rsidR="006D7985" w:rsidRPr="00F6061D">
              <w:rPr>
                <w:rStyle w:val="Hyperlink"/>
                <w:noProof/>
              </w:rPr>
              <w:t>The Main Ontology</w:t>
            </w:r>
            <w:r w:rsidR="006D7985">
              <w:rPr>
                <w:noProof/>
                <w:webHidden/>
              </w:rPr>
              <w:tab/>
            </w:r>
            <w:r w:rsidR="006D7985">
              <w:rPr>
                <w:noProof/>
                <w:webHidden/>
              </w:rPr>
              <w:fldChar w:fldCharType="begin"/>
            </w:r>
            <w:r w:rsidR="006D7985">
              <w:rPr>
                <w:noProof/>
                <w:webHidden/>
              </w:rPr>
              <w:instrText xml:space="preserve"> PAGEREF _Toc469647748 \h </w:instrText>
            </w:r>
            <w:r w:rsidR="006D7985">
              <w:rPr>
                <w:noProof/>
                <w:webHidden/>
              </w:rPr>
            </w:r>
            <w:r w:rsidR="006D7985">
              <w:rPr>
                <w:noProof/>
                <w:webHidden/>
              </w:rPr>
              <w:fldChar w:fldCharType="separate"/>
            </w:r>
            <w:r w:rsidR="006D7985">
              <w:rPr>
                <w:noProof/>
                <w:webHidden/>
              </w:rPr>
              <w:t>6</w:t>
            </w:r>
            <w:r w:rsidR="006D7985">
              <w:rPr>
                <w:noProof/>
                <w:webHidden/>
              </w:rPr>
              <w:fldChar w:fldCharType="end"/>
            </w:r>
          </w:hyperlink>
        </w:p>
        <w:p w14:paraId="1701E76E" w14:textId="77777777" w:rsidR="006D7985" w:rsidRDefault="00C73157">
          <w:pPr>
            <w:pStyle w:val="Indholdsfortegnelse3"/>
            <w:tabs>
              <w:tab w:val="left" w:pos="1100"/>
              <w:tab w:val="right" w:leader="dot" w:pos="9628"/>
            </w:tabs>
            <w:rPr>
              <w:rFonts w:asciiTheme="minorHAnsi" w:eastAsiaTheme="minorEastAsia" w:hAnsiTheme="minorHAnsi"/>
              <w:noProof/>
              <w:sz w:val="22"/>
              <w:szCs w:val="22"/>
            </w:rPr>
          </w:pPr>
          <w:hyperlink w:anchor="_Toc469647749" w:history="1">
            <w:r w:rsidR="006D7985" w:rsidRPr="00F6061D">
              <w:rPr>
                <w:rStyle w:val="Hyperlink"/>
                <w:noProof/>
              </w:rPr>
              <w:t>2.2</w:t>
            </w:r>
            <w:r w:rsidR="006D7985">
              <w:rPr>
                <w:rFonts w:asciiTheme="minorHAnsi" w:eastAsiaTheme="minorEastAsia" w:hAnsiTheme="minorHAnsi"/>
                <w:noProof/>
                <w:sz w:val="22"/>
                <w:szCs w:val="22"/>
              </w:rPr>
              <w:tab/>
            </w:r>
            <w:r w:rsidR="006D7985" w:rsidRPr="00F6061D">
              <w:rPr>
                <w:rStyle w:val="Hyperlink"/>
                <w:noProof/>
              </w:rPr>
              <w:t>Transversal generic ontologies</w:t>
            </w:r>
            <w:r w:rsidR="006D7985">
              <w:rPr>
                <w:noProof/>
                <w:webHidden/>
              </w:rPr>
              <w:tab/>
            </w:r>
            <w:r w:rsidR="006D7985">
              <w:rPr>
                <w:noProof/>
                <w:webHidden/>
              </w:rPr>
              <w:fldChar w:fldCharType="begin"/>
            </w:r>
            <w:r w:rsidR="006D7985">
              <w:rPr>
                <w:noProof/>
                <w:webHidden/>
              </w:rPr>
              <w:instrText xml:space="preserve"> PAGEREF _Toc469647749 \h </w:instrText>
            </w:r>
            <w:r w:rsidR="006D7985">
              <w:rPr>
                <w:noProof/>
                <w:webHidden/>
              </w:rPr>
            </w:r>
            <w:r w:rsidR="006D7985">
              <w:rPr>
                <w:noProof/>
                <w:webHidden/>
              </w:rPr>
              <w:fldChar w:fldCharType="separate"/>
            </w:r>
            <w:r w:rsidR="006D7985">
              <w:rPr>
                <w:noProof/>
                <w:webHidden/>
              </w:rPr>
              <w:t>8</w:t>
            </w:r>
            <w:r w:rsidR="006D7985">
              <w:rPr>
                <w:noProof/>
                <w:webHidden/>
              </w:rPr>
              <w:fldChar w:fldCharType="end"/>
            </w:r>
          </w:hyperlink>
        </w:p>
        <w:p w14:paraId="3F182CA5" w14:textId="77777777" w:rsidR="006D7985" w:rsidRDefault="00C73157">
          <w:pPr>
            <w:pStyle w:val="Indholdsfortegnelse2"/>
            <w:tabs>
              <w:tab w:val="left" w:pos="660"/>
              <w:tab w:val="right" w:leader="dot" w:pos="9628"/>
            </w:tabs>
            <w:rPr>
              <w:rFonts w:asciiTheme="minorHAnsi" w:eastAsiaTheme="minorEastAsia" w:hAnsiTheme="minorHAnsi"/>
              <w:noProof/>
              <w:sz w:val="22"/>
              <w:szCs w:val="22"/>
            </w:rPr>
          </w:pPr>
          <w:hyperlink w:anchor="_Toc469647750" w:history="1">
            <w:r w:rsidR="006D7985" w:rsidRPr="00F6061D">
              <w:rPr>
                <w:rStyle w:val="Hyperlink"/>
                <w:noProof/>
              </w:rPr>
              <w:t>3.</w:t>
            </w:r>
            <w:r w:rsidR="006D7985">
              <w:rPr>
                <w:rFonts w:asciiTheme="minorHAnsi" w:eastAsiaTheme="minorEastAsia" w:hAnsiTheme="minorHAnsi"/>
                <w:noProof/>
                <w:sz w:val="22"/>
                <w:szCs w:val="22"/>
              </w:rPr>
              <w:tab/>
            </w:r>
            <w:r w:rsidR="006D7985" w:rsidRPr="00F6061D">
              <w:rPr>
                <w:rStyle w:val="Hyperlink"/>
                <w:noProof/>
              </w:rPr>
              <w:t>FactSheets, docSheets and flowSheets</w:t>
            </w:r>
            <w:r w:rsidR="006D7985">
              <w:rPr>
                <w:noProof/>
                <w:webHidden/>
              </w:rPr>
              <w:tab/>
            </w:r>
            <w:r w:rsidR="006D7985">
              <w:rPr>
                <w:noProof/>
                <w:webHidden/>
              </w:rPr>
              <w:fldChar w:fldCharType="begin"/>
            </w:r>
            <w:r w:rsidR="006D7985">
              <w:rPr>
                <w:noProof/>
                <w:webHidden/>
              </w:rPr>
              <w:instrText xml:space="preserve"> PAGEREF _Toc469647750 \h </w:instrText>
            </w:r>
            <w:r w:rsidR="006D7985">
              <w:rPr>
                <w:noProof/>
                <w:webHidden/>
              </w:rPr>
            </w:r>
            <w:r w:rsidR="006D7985">
              <w:rPr>
                <w:noProof/>
                <w:webHidden/>
              </w:rPr>
              <w:fldChar w:fldCharType="separate"/>
            </w:r>
            <w:r w:rsidR="006D7985">
              <w:rPr>
                <w:noProof/>
                <w:webHidden/>
              </w:rPr>
              <w:t>9</w:t>
            </w:r>
            <w:r w:rsidR="006D7985">
              <w:rPr>
                <w:noProof/>
                <w:webHidden/>
              </w:rPr>
              <w:fldChar w:fldCharType="end"/>
            </w:r>
          </w:hyperlink>
        </w:p>
        <w:p w14:paraId="1D758CF0" w14:textId="77777777" w:rsidR="006D7985" w:rsidRDefault="00C73157">
          <w:pPr>
            <w:pStyle w:val="Indholdsfortegnelse3"/>
            <w:tabs>
              <w:tab w:val="left" w:pos="1100"/>
              <w:tab w:val="right" w:leader="dot" w:pos="9628"/>
            </w:tabs>
            <w:rPr>
              <w:rFonts w:asciiTheme="minorHAnsi" w:eastAsiaTheme="minorEastAsia" w:hAnsiTheme="minorHAnsi"/>
              <w:noProof/>
              <w:sz w:val="22"/>
              <w:szCs w:val="22"/>
            </w:rPr>
          </w:pPr>
          <w:hyperlink w:anchor="_Toc469647751" w:history="1">
            <w:r w:rsidR="006D7985" w:rsidRPr="00F6061D">
              <w:rPr>
                <w:rStyle w:val="Hyperlink"/>
                <w:noProof/>
              </w:rPr>
              <w:t>3.1</w:t>
            </w:r>
            <w:r w:rsidR="006D7985">
              <w:rPr>
                <w:rFonts w:asciiTheme="minorHAnsi" w:eastAsiaTheme="minorEastAsia" w:hAnsiTheme="minorHAnsi"/>
                <w:noProof/>
                <w:sz w:val="22"/>
                <w:szCs w:val="22"/>
              </w:rPr>
              <w:tab/>
            </w:r>
            <w:r w:rsidR="006D7985" w:rsidRPr="00F6061D">
              <w:rPr>
                <w:rStyle w:val="Hyperlink"/>
                <w:noProof/>
              </w:rPr>
              <w:t>FactSheet structure</w:t>
            </w:r>
            <w:r w:rsidR="006D7985">
              <w:rPr>
                <w:noProof/>
                <w:webHidden/>
              </w:rPr>
              <w:tab/>
            </w:r>
            <w:r w:rsidR="006D7985">
              <w:rPr>
                <w:noProof/>
                <w:webHidden/>
              </w:rPr>
              <w:fldChar w:fldCharType="begin"/>
            </w:r>
            <w:r w:rsidR="006D7985">
              <w:rPr>
                <w:noProof/>
                <w:webHidden/>
              </w:rPr>
              <w:instrText xml:space="preserve"> PAGEREF _Toc469647751 \h </w:instrText>
            </w:r>
            <w:r w:rsidR="006D7985">
              <w:rPr>
                <w:noProof/>
                <w:webHidden/>
              </w:rPr>
            </w:r>
            <w:r w:rsidR="006D7985">
              <w:rPr>
                <w:noProof/>
                <w:webHidden/>
              </w:rPr>
              <w:fldChar w:fldCharType="separate"/>
            </w:r>
            <w:r w:rsidR="006D7985">
              <w:rPr>
                <w:noProof/>
                <w:webHidden/>
              </w:rPr>
              <w:t>10</w:t>
            </w:r>
            <w:r w:rsidR="006D7985">
              <w:rPr>
                <w:noProof/>
                <w:webHidden/>
              </w:rPr>
              <w:fldChar w:fldCharType="end"/>
            </w:r>
          </w:hyperlink>
        </w:p>
        <w:p w14:paraId="41AC823E" w14:textId="77777777" w:rsidR="006D7985" w:rsidRDefault="00C73157">
          <w:pPr>
            <w:pStyle w:val="Indholdsfortegnelse3"/>
            <w:tabs>
              <w:tab w:val="left" w:pos="1100"/>
              <w:tab w:val="right" w:leader="dot" w:pos="9628"/>
            </w:tabs>
            <w:rPr>
              <w:rFonts w:asciiTheme="minorHAnsi" w:eastAsiaTheme="minorEastAsia" w:hAnsiTheme="minorHAnsi"/>
              <w:noProof/>
              <w:sz w:val="22"/>
              <w:szCs w:val="22"/>
            </w:rPr>
          </w:pPr>
          <w:hyperlink w:anchor="_Toc469647752" w:history="1">
            <w:r w:rsidR="006D7985" w:rsidRPr="00F6061D">
              <w:rPr>
                <w:rStyle w:val="Hyperlink"/>
                <w:noProof/>
              </w:rPr>
              <w:t>3.2</w:t>
            </w:r>
            <w:r w:rsidR="006D7985">
              <w:rPr>
                <w:rFonts w:asciiTheme="minorHAnsi" w:eastAsiaTheme="minorEastAsia" w:hAnsiTheme="minorHAnsi"/>
                <w:noProof/>
                <w:sz w:val="22"/>
                <w:szCs w:val="22"/>
              </w:rPr>
              <w:tab/>
            </w:r>
            <w:r w:rsidR="006D7985" w:rsidRPr="00F6061D">
              <w:rPr>
                <w:rStyle w:val="Hyperlink"/>
                <w:noProof/>
              </w:rPr>
              <w:t>FactSheet and docSheet production</w:t>
            </w:r>
            <w:r w:rsidR="006D7985">
              <w:rPr>
                <w:noProof/>
                <w:webHidden/>
              </w:rPr>
              <w:tab/>
            </w:r>
            <w:r w:rsidR="006D7985">
              <w:rPr>
                <w:noProof/>
                <w:webHidden/>
              </w:rPr>
              <w:fldChar w:fldCharType="begin"/>
            </w:r>
            <w:r w:rsidR="006D7985">
              <w:rPr>
                <w:noProof/>
                <w:webHidden/>
              </w:rPr>
              <w:instrText xml:space="preserve"> PAGEREF _Toc469647752 \h </w:instrText>
            </w:r>
            <w:r w:rsidR="006D7985">
              <w:rPr>
                <w:noProof/>
                <w:webHidden/>
              </w:rPr>
            </w:r>
            <w:r w:rsidR="006D7985">
              <w:rPr>
                <w:noProof/>
                <w:webHidden/>
              </w:rPr>
              <w:fldChar w:fldCharType="separate"/>
            </w:r>
            <w:r w:rsidR="006D7985">
              <w:rPr>
                <w:noProof/>
                <w:webHidden/>
              </w:rPr>
              <w:t>12</w:t>
            </w:r>
            <w:r w:rsidR="006D7985">
              <w:rPr>
                <w:noProof/>
                <w:webHidden/>
              </w:rPr>
              <w:fldChar w:fldCharType="end"/>
            </w:r>
          </w:hyperlink>
        </w:p>
        <w:p w14:paraId="120D6110" w14:textId="77777777" w:rsidR="006D7985" w:rsidRDefault="00C73157">
          <w:pPr>
            <w:pStyle w:val="Indholdsfortegnelse3"/>
            <w:tabs>
              <w:tab w:val="left" w:pos="1100"/>
              <w:tab w:val="right" w:leader="dot" w:pos="9628"/>
            </w:tabs>
            <w:rPr>
              <w:rFonts w:asciiTheme="minorHAnsi" w:eastAsiaTheme="minorEastAsia" w:hAnsiTheme="minorHAnsi"/>
              <w:noProof/>
              <w:sz w:val="22"/>
              <w:szCs w:val="22"/>
            </w:rPr>
          </w:pPr>
          <w:hyperlink w:anchor="_Toc469647753" w:history="1">
            <w:r w:rsidR="006D7985" w:rsidRPr="00F6061D">
              <w:rPr>
                <w:rStyle w:val="Hyperlink"/>
                <w:noProof/>
              </w:rPr>
              <w:t>3.3</w:t>
            </w:r>
            <w:r w:rsidR="006D7985">
              <w:rPr>
                <w:rFonts w:asciiTheme="minorHAnsi" w:eastAsiaTheme="minorEastAsia" w:hAnsiTheme="minorHAnsi"/>
                <w:noProof/>
                <w:sz w:val="22"/>
                <w:szCs w:val="22"/>
              </w:rPr>
              <w:tab/>
            </w:r>
            <w:r w:rsidR="006D7985" w:rsidRPr="00F6061D">
              <w:rPr>
                <w:rStyle w:val="Hyperlink"/>
                <w:noProof/>
              </w:rPr>
              <w:t>Flowsheets</w:t>
            </w:r>
            <w:r w:rsidR="006D7985">
              <w:rPr>
                <w:noProof/>
                <w:webHidden/>
              </w:rPr>
              <w:tab/>
            </w:r>
            <w:r w:rsidR="006D7985">
              <w:rPr>
                <w:noProof/>
                <w:webHidden/>
              </w:rPr>
              <w:fldChar w:fldCharType="begin"/>
            </w:r>
            <w:r w:rsidR="006D7985">
              <w:rPr>
                <w:noProof/>
                <w:webHidden/>
              </w:rPr>
              <w:instrText xml:space="preserve"> PAGEREF _Toc469647753 \h </w:instrText>
            </w:r>
            <w:r w:rsidR="006D7985">
              <w:rPr>
                <w:noProof/>
                <w:webHidden/>
              </w:rPr>
            </w:r>
            <w:r w:rsidR="006D7985">
              <w:rPr>
                <w:noProof/>
                <w:webHidden/>
              </w:rPr>
              <w:fldChar w:fldCharType="separate"/>
            </w:r>
            <w:r w:rsidR="006D7985">
              <w:rPr>
                <w:noProof/>
                <w:webHidden/>
              </w:rPr>
              <w:t>15</w:t>
            </w:r>
            <w:r w:rsidR="006D7985">
              <w:rPr>
                <w:noProof/>
                <w:webHidden/>
              </w:rPr>
              <w:fldChar w:fldCharType="end"/>
            </w:r>
          </w:hyperlink>
        </w:p>
        <w:p w14:paraId="265162CE" w14:textId="77777777" w:rsidR="006D7985" w:rsidRDefault="00C73157">
          <w:pPr>
            <w:pStyle w:val="Indholdsfortegnelse2"/>
            <w:tabs>
              <w:tab w:val="left" w:pos="660"/>
              <w:tab w:val="right" w:leader="dot" w:pos="9628"/>
            </w:tabs>
            <w:rPr>
              <w:rFonts w:asciiTheme="minorHAnsi" w:eastAsiaTheme="minorEastAsia" w:hAnsiTheme="minorHAnsi"/>
              <w:noProof/>
              <w:sz w:val="22"/>
              <w:szCs w:val="22"/>
            </w:rPr>
          </w:pPr>
          <w:hyperlink w:anchor="_Toc469647754" w:history="1">
            <w:r w:rsidR="006D7985" w:rsidRPr="00F6061D">
              <w:rPr>
                <w:rStyle w:val="Hyperlink"/>
                <w:noProof/>
              </w:rPr>
              <w:t>4.</w:t>
            </w:r>
            <w:r w:rsidR="006D7985">
              <w:rPr>
                <w:rFonts w:asciiTheme="minorHAnsi" w:eastAsiaTheme="minorEastAsia" w:hAnsiTheme="minorHAnsi"/>
                <w:noProof/>
                <w:sz w:val="22"/>
                <w:szCs w:val="22"/>
              </w:rPr>
              <w:tab/>
            </w:r>
            <w:r w:rsidR="006D7985" w:rsidRPr="00F6061D">
              <w:rPr>
                <w:rStyle w:val="Hyperlink"/>
                <w:noProof/>
              </w:rPr>
              <w:t>Architecture and implementation</w:t>
            </w:r>
            <w:r w:rsidR="006D7985">
              <w:rPr>
                <w:noProof/>
                <w:webHidden/>
              </w:rPr>
              <w:tab/>
            </w:r>
            <w:r w:rsidR="006D7985">
              <w:rPr>
                <w:noProof/>
                <w:webHidden/>
              </w:rPr>
              <w:fldChar w:fldCharType="begin"/>
            </w:r>
            <w:r w:rsidR="006D7985">
              <w:rPr>
                <w:noProof/>
                <w:webHidden/>
              </w:rPr>
              <w:instrText xml:space="preserve"> PAGEREF _Toc469647754 \h </w:instrText>
            </w:r>
            <w:r w:rsidR="006D7985">
              <w:rPr>
                <w:noProof/>
                <w:webHidden/>
              </w:rPr>
            </w:r>
            <w:r w:rsidR="006D7985">
              <w:rPr>
                <w:noProof/>
                <w:webHidden/>
              </w:rPr>
              <w:fldChar w:fldCharType="separate"/>
            </w:r>
            <w:r w:rsidR="006D7985">
              <w:rPr>
                <w:noProof/>
                <w:webHidden/>
              </w:rPr>
              <w:t>16</w:t>
            </w:r>
            <w:r w:rsidR="006D7985">
              <w:rPr>
                <w:noProof/>
                <w:webHidden/>
              </w:rPr>
              <w:fldChar w:fldCharType="end"/>
            </w:r>
          </w:hyperlink>
        </w:p>
        <w:p w14:paraId="1B4830F6" w14:textId="77777777" w:rsidR="006D7985" w:rsidRDefault="00C73157">
          <w:pPr>
            <w:pStyle w:val="Indholdsfortegnelse3"/>
            <w:tabs>
              <w:tab w:val="left" w:pos="1100"/>
              <w:tab w:val="right" w:leader="dot" w:pos="9628"/>
            </w:tabs>
            <w:rPr>
              <w:rFonts w:asciiTheme="minorHAnsi" w:eastAsiaTheme="minorEastAsia" w:hAnsiTheme="minorHAnsi"/>
              <w:noProof/>
              <w:sz w:val="22"/>
              <w:szCs w:val="22"/>
            </w:rPr>
          </w:pPr>
          <w:hyperlink w:anchor="_Toc469647755" w:history="1">
            <w:r w:rsidR="006D7985" w:rsidRPr="00F6061D">
              <w:rPr>
                <w:rStyle w:val="Hyperlink"/>
                <w:noProof/>
              </w:rPr>
              <w:t>4.1</w:t>
            </w:r>
            <w:r w:rsidR="006D7985">
              <w:rPr>
                <w:rFonts w:asciiTheme="minorHAnsi" w:eastAsiaTheme="minorEastAsia" w:hAnsiTheme="minorHAnsi"/>
                <w:noProof/>
                <w:sz w:val="22"/>
                <w:szCs w:val="22"/>
              </w:rPr>
              <w:tab/>
            </w:r>
            <w:r w:rsidR="006D7985" w:rsidRPr="00F6061D">
              <w:rPr>
                <w:rStyle w:val="Hyperlink"/>
                <w:noProof/>
              </w:rPr>
              <w:t>Architecture</w:t>
            </w:r>
            <w:r w:rsidR="006D7985">
              <w:rPr>
                <w:noProof/>
                <w:webHidden/>
              </w:rPr>
              <w:tab/>
            </w:r>
            <w:r w:rsidR="006D7985">
              <w:rPr>
                <w:noProof/>
                <w:webHidden/>
              </w:rPr>
              <w:fldChar w:fldCharType="begin"/>
            </w:r>
            <w:r w:rsidR="006D7985">
              <w:rPr>
                <w:noProof/>
                <w:webHidden/>
              </w:rPr>
              <w:instrText xml:space="preserve"> PAGEREF _Toc469647755 \h </w:instrText>
            </w:r>
            <w:r w:rsidR="006D7985">
              <w:rPr>
                <w:noProof/>
                <w:webHidden/>
              </w:rPr>
            </w:r>
            <w:r w:rsidR="006D7985">
              <w:rPr>
                <w:noProof/>
                <w:webHidden/>
              </w:rPr>
              <w:fldChar w:fldCharType="separate"/>
            </w:r>
            <w:r w:rsidR="006D7985">
              <w:rPr>
                <w:noProof/>
                <w:webHidden/>
              </w:rPr>
              <w:t>16</w:t>
            </w:r>
            <w:r w:rsidR="006D7985">
              <w:rPr>
                <w:noProof/>
                <w:webHidden/>
              </w:rPr>
              <w:fldChar w:fldCharType="end"/>
            </w:r>
          </w:hyperlink>
        </w:p>
        <w:p w14:paraId="3B8B02B7" w14:textId="77777777" w:rsidR="006D7985" w:rsidRDefault="00C73157">
          <w:pPr>
            <w:pStyle w:val="Indholdsfortegnelse3"/>
            <w:tabs>
              <w:tab w:val="left" w:pos="1100"/>
              <w:tab w:val="right" w:leader="dot" w:pos="9628"/>
            </w:tabs>
            <w:rPr>
              <w:rFonts w:asciiTheme="minorHAnsi" w:eastAsiaTheme="minorEastAsia" w:hAnsiTheme="minorHAnsi"/>
              <w:noProof/>
              <w:sz w:val="22"/>
              <w:szCs w:val="22"/>
            </w:rPr>
          </w:pPr>
          <w:hyperlink w:anchor="_Toc469647756" w:history="1">
            <w:r w:rsidR="006D7985" w:rsidRPr="00F6061D">
              <w:rPr>
                <w:rStyle w:val="Hyperlink"/>
                <w:noProof/>
              </w:rPr>
              <w:t>4.2</w:t>
            </w:r>
            <w:r w:rsidR="006D7985">
              <w:rPr>
                <w:rFonts w:asciiTheme="minorHAnsi" w:eastAsiaTheme="minorEastAsia" w:hAnsiTheme="minorHAnsi"/>
                <w:noProof/>
                <w:sz w:val="22"/>
                <w:szCs w:val="22"/>
              </w:rPr>
              <w:tab/>
            </w:r>
            <w:r w:rsidR="006D7985" w:rsidRPr="00F6061D">
              <w:rPr>
                <w:rStyle w:val="Hyperlink"/>
                <w:noProof/>
              </w:rPr>
              <w:t>Implementation of MICA ontology</w:t>
            </w:r>
            <w:r w:rsidR="006D7985">
              <w:rPr>
                <w:noProof/>
                <w:webHidden/>
              </w:rPr>
              <w:tab/>
            </w:r>
            <w:r w:rsidR="006D7985">
              <w:rPr>
                <w:noProof/>
                <w:webHidden/>
              </w:rPr>
              <w:fldChar w:fldCharType="begin"/>
            </w:r>
            <w:r w:rsidR="006D7985">
              <w:rPr>
                <w:noProof/>
                <w:webHidden/>
              </w:rPr>
              <w:instrText xml:space="preserve"> PAGEREF _Toc469647756 \h </w:instrText>
            </w:r>
            <w:r w:rsidR="006D7985">
              <w:rPr>
                <w:noProof/>
                <w:webHidden/>
              </w:rPr>
            </w:r>
            <w:r w:rsidR="006D7985">
              <w:rPr>
                <w:noProof/>
                <w:webHidden/>
              </w:rPr>
              <w:fldChar w:fldCharType="separate"/>
            </w:r>
            <w:r w:rsidR="006D7985">
              <w:rPr>
                <w:noProof/>
                <w:webHidden/>
              </w:rPr>
              <w:t>17</w:t>
            </w:r>
            <w:r w:rsidR="006D7985">
              <w:rPr>
                <w:noProof/>
                <w:webHidden/>
              </w:rPr>
              <w:fldChar w:fldCharType="end"/>
            </w:r>
          </w:hyperlink>
        </w:p>
        <w:p w14:paraId="5EF40CE8" w14:textId="77777777" w:rsidR="006D7985" w:rsidRDefault="00C73157">
          <w:pPr>
            <w:pStyle w:val="Indholdsfortegnelse3"/>
            <w:tabs>
              <w:tab w:val="left" w:pos="1100"/>
              <w:tab w:val="right" w:leader="dot" w:pos="9628"/>
            </w:tabs>
            <w:rPr>
              <w:rFonts w:asciiTheme="minorHAnsi" w:eastAsiaTheme="minorEastAsia" w:hAnsiTheme="minorHAnsi"/>
              <w:noProof/>
              <w:sz w:val="22"/>
              <w:szCs w:val="22"/>
            </w:rPr>
          </w:pPr>
          <w:hyperlink w:anchor="_Toc469647757" w:history="1">
            <w:r w:rsidR="006D7985" w:rsidRPr="00F6061D">
              <w:rPr>
                <w:rStyle w:val="Hyperlink"/>
                <w:noProof/>
                <w:lang w:val="fr-FR"/>
              </w:rPr>
              <w:t>4.3</w:t>
            </w:r>
            <w:r w:rsidR="006D7985">
              <w:rPr>
                <w:rFonts w:asciiTheme="minorHAnsi" w:eastAsiaTheme="minorEastAsia" w:hAnsiTheme="minorHAnsi"/>
                <w:noProof/>
                <w:sz w:val="22"/>
                <w:szCs w:val="22"/>
              </w:rPr>
              <w:tab/>
            </w:r>
            <w:r w:rsidR="006D7985" w:rsidRPr="00F6061D">
              <w:rPr>
                <w:rStyle w:val="Hyperlink"/>
                <w:noProof/>
                <w:lang w:val="fr-FR"/>
              </w:rPr>
              <w:t xml:space="preserve">MICA </w:t>
            </w:r>
            <w:r w:rsidR="006D7985" w:rsidRPr="00F6061D">
              <w:rPr>
                <w:rStyle w:val="Hyperlink"/>
                <w:noProof/>
              </w:rPr>
              <w:t>sheets</w:t>
            </w:r>
            <w:r w:rsidR="006D7985" w:rsidRPr="00F6061D">
              <w:rPr>
                <w:rStyle w:val="Hyperlink"/>
                <w:noProof/>
                <w:lang w:val="fr-FR"/>
              </w:rPr>
              <w:t xml:space="preserve"> annotation</w:t>
            </w:r>
            <w:r w:rsidR="006D7985">
              <w:rPr>
                <w:noProof/>
                <w:webHidden/>
              </w:rPr>
              <w:tab/>
            </w:r>
            <w:r w:rsidR="006D7985">
              <w:rPr>
                <w:noProof/>
                <w:webHidden/>
              </w:rPr>
              <w:fldChar w:fldCharType="begin"/>
            </w:r>
            <w:r w:rsidR="006D7985">
              <w:rPr>
                <w:noProof/>
                <w:webHidden/>
              </w:rPr>
              <w:instrText xml:space="preserve"> PAGEREF _Toc469647757 \h </w:instrText>
            </w:r>
            <w:r w:rsidR="006D7985">
              <w:rPr>
                <w:noProof/>
                <w:webHidden/>
              </w:rPr>
            </w:r>
            <w:r w:rsidR="006D7985">
              <w:rPr>
                <w:noProof/>
                <w:webHidden/>
              </w:rPr>
              <w:fldChar w:fldCharType="separate"/>
            </w:r>
            <w:r w:rsidR="006D7985">
              <w:rPr>
                <w:noProof/>
                <w:webHidden/>
              </w:rPr>
              <w:t>19</w:t>
            </w:r>
            <w:r w:rsidR="006D7985">
              <w:rPr>
                <w:noProof/>
                <w:webHidden/>
              </w:rPr>
              <w:fldChar w:fldCharType="end"/>
            </w:r>
          </w:hyperlink>
        </w:p>
        <w:p w14:paraId="53A005BC" w14:textId="77777777" w:rsidR="006D7985" w:rsidRDefault="00C73157">
          <w:pPr>
            <w:pStyle w:val="Indholdsfortegnelse3"/>
            <w:tabs>
              <w:tab w:val="left" w:pos="1100"/>
              <w:tab w:val="right" w:leader="dot" w:pos="9628"/>
            </w:tabs>
            <w:rPr>
              <w:rFonts w:asciiTheme="minorHAnsi" w:eastAsiaTheme="minorEastAsia" w:hAnsiTheme="minorHAnsi"/>
              <w:noProof/>
              <w:sz w:val="22"/>
              <w:szCs w:val="22"/>
            </w:rPr>
          </w:pPr>
          <w:hyperlink w:anchor="_Toc469647758" w:history="1">
            <w:r w:rsidR="006D7985" w:rsidRPr="00F6061D">
              <w:rPr>
                <w:rStyle w:val="Hyperlink"/>
                <w:noProof/>
              </w:rPr>
              <w:t>4.4</w:t>
            </w:r>
            <w:r w:rsidR="006D7985">
              <w:rPr>
                <w:rFonts w:asciiTheme="minorHAnsi" w:eastAsiaTheme="minorEastAsia" w:hAnsiTheme="minorHAnsi"/>
                <w:noProof/>
                <w:sz w:val="22"/>
                <w:szCs w:val="22"/>
              </w:rPr>
              <w:tab/>
            </w:r>
            <w:r w:rsidR="006D7985" w:rsidRPr="00F6061D">
              <w:rPr>
                <w:rStyle w:val="Hyperlink"/>
                <w:noProof/>
              </w:rPr>
              <w:t>Implementation of the queries</w:t>
            </w:r>
            <w:r w:rsidR="006D7985">
              <w:rPr>
                <w:noProof/>
                <w:webHidden/>
              </w:rPr>
              <w:tab/>
            </w:r>
            <w:r w:rsidR="006D7985">
              <w:rPr>
                <w:noProof/>
                <w:webHidden/>
              </w:rPr>
              <w:fldChar w:fldCharType="begin"/>
            </w:r>
            <w:r w:rsidR="006D7985">
              <w:rPr>
                <w:noProof/>
                <w:webHidden/>
              </w:rPr>
              <w:instrText xml:space="preserve"> PAGEREF _Toc469647758 \h </w:instrText>
            </w:r>
            <w:r w:rsidR="006D7985">
              <w:rPr>
                <w:noProof/>
                <w:webHidden/>
              </w:rPr>
            </w:r>
            <w:r w:rsidR="006D7985">
              <w:rPr>
                <w:noProof/>
                <w:webHidden/>
              </w:rPr>
              <w:fldChar w:fldCharType="separate"/>
            </w:r>
            <w:r w:rsidR="006D7985">
              <w:rPr>
                <w:noProof/>
                <w:webHidden/>
              </w:rPr>
              <w:t>21</w:t>
            </w:r>
            <w:r w:rsidR="006D7985">
              <w:rPr>
                <w:noProof/>
                <w:webHidden/>
              </w:rPr>
              <w:fldChar w:fldCharType="end"/>
            </w:r>
          </w:hyperlink>
        </w:p>
        <w:p w14:paraId="3D08D4E3" w14:textId="77777777" w:rsidR="006D7985" w:rsidRDefault="00C73157">
          <w:pPr>
            <w:pStyle w:val="Indholdsfortegnelse3"/>
            <w:tabs>
              <w:tab w:val="left" w:pos="1100"/>
              <w:tab w:val="right" w:leader="dot" w:pos="9628"/>
            </w:tabs>
            <w:rPr>
              <w:rFonts w:asciiTheme="minorHAnsi" w:eastAsiaTheme="minorEastAsia" w:hAnsiTheme="minorHAnsi"/>
              <w:noProof/>
              <w:sz w:val="22"/>
              <w:szCs w:val="22"/>
            </w:rPr>
          </w:pPr>
          <w:hyperlink w:anchor="_Toc469647759" w:history="1">
            <w:r w:rsidR="006D7985" w:rsidRPr="00F6061D">
              <w:rPr>
                <w:rStyle w:val="Hyperlink"/>
                <w:noProof/>
              </w:rPr>
              <w:t>4.5</w:t>
            </w:r>
            <w:r w:rsidR="006D7985">
              <w:rPr>
                <w:rFonts w:asciiTheme="minorHAnsi" w:eastAsiaTheme="minorEastAsia" w:hAnsiTheme="minorHAnsi"/>
                <w:noProof/>
                <w:sz w:val="22"/>
                <w:szCs w:val="22"/>
              </w:rPr>
              <w:tab/>
            </w:r>
            <w:r w:rsidR="006D7985" w:rsidRPr="00F6061D">
              <w:rPr>
                <w:rStyle w:val="Hyperlink"/>
                <w:noProof/>
              </w:rPr>
              <w:t>MICA’s development server</w:t>
            </w:r>
            <w:r w:rsidR="006D7985">
              <w:rPr>
                <w:noProof/>
                <w:webHidden/>
              </w:rPr>
              <w:tab/>
            </w:r>
            <w:r w:rsidR="006D7985">
              <w:rPr>
                <w:noProof/>
                <w:webHidden/>
              </w:rPr>
              <w:fldChar w:fldCharType="begin"/>
            </w:r>
            <w:r w:rsidR="006D7985">
              <w:rPr>
                <w:noProof/>
                <w:webHidden/>
              </w:rPr>
              <w:instrText xml:space="preserve"> PAGEREF _Toc469647759 \h </w:instrText>
            </w:r>
            <w:r w:rsidR="006D7985">
              <w:rPr>
                <w:noProof/>
                <w:webHidden/>
              </w:rPr>
            </w:r>
            <w:r w:rsidR="006D7985">
              <w:rPr>
                <w:noProof/>
                <w:webHidden/>
              </w:rPr>
              <w:fldChar w:fldCharType="separate"/>
            </w:r>
            <w:r w:rsidR="006D7985">
              <w:rPr>
                <w:noProof/>
                <w:webHidden/>
              </w:rPr>
              <w:t>24</w:t>
            </w:r>
            <w:r w:rsidR="006D7985">
              <w:rPr>
                <w:noProof/>
                <w:webHidden/>
              </w:rPr>
              <w:fldChar w:fldCharType="end"/>
            </w:r>
          </w:hyperlink>
        </w:p>
        <w:p w14:paraId="16DBEF45" w14:textId="77777777" w:rsidR="006D7985" w:rsidRDefault="00C73157">
          <w:pPr>
            <w:pStyle w:val="Indholdsfortegnelse2"/>
            <w:tabs>
              <w:tab w:val="left" w:pos="660"/>
              <w:tab w:val="right" w:leader="dot" w:pos="9628"/>
            </w:tabs>
            <w:rPr>
              <w:rFonts w:asciiTheme="minorHAnsi" w:eastAsiaTheme="minorEastAsia" w:hAnsiTheme="minorHAnsi"/>
              <w:noProof/>
              <w:sz w:val="22"/>
              <w:szCs w:val="22"/>
            </w:rPr>
          </w:pPr>
          <w:hyperlink w:anchor="_Toc469647760" w:history="1">
            <w:r w:rsidR="006D7985" w:rsidRPr="00F6061D">
              <w:rPr>
                <w:rStyle w:val="Hyperlink"/>
                <w:noProof/>
              </w:rPr>
              <w:t>5.</w:t>
            </w:r>
            <w:r w:rsidR="006D7985">
              <w:rPr>
                <w:rFonts w:asciiTheme="minorHAnsi" w:eastAsiaTheme="minorEastAsia" w:hAnsiTheme="minorHAnsi"/>
                <w:noProof/>
                <w:sz w:val="22"/>
                <w:szCs w:val="22"/>
              </w:rPr>
              <w:tab/>
            </w:r>
            <w:r w:rsidR="006D7985" w:rsidRPr="00F6061D">
              <w:rPr>
                <w:rStyle w:val="Hyperlink"/>
                <w:noProof/>
              </w:rPr>
              <w:t>Prototype of the Dynamic Decision Graph (DDG)</w:t>
            </w:r>
            <w:r w:rsidR="006D7985">
              <w:rPr>
                <w:noProof/>
                <w:webHidden/>
              </w:rPr>
              <w:tab/>
            </w:r>
            <w:r w:rsidR="006D7985">
              <w:rPr>
                <w:noProof/>
                <w:webHidden/>
              </w:rPr>
              <w:fldChar w:fldCharType="begin"/>
            </w:r>
            <w:r w:rsidR="006D7985">
              <w:rPr>
                <w:noProof/>
                <w:webHidden/>
              </w:rPr>
              <w:instrText xml:space="preserve"> PAGEREF _Toc469647760 \h </w:instrText>
            </w:r>
            <w:r w:rsidR="006D7985">
              <w:rPr>
                <w:noProof/>
                <w:webHidden/>
              </w:rPr>
            </w:r>
            <w:r w:rsidR="006D7985">
              <w:rPr>
                <w:noProof/>
                <w:webHidden/>
              </w:rPr>
              <w:fldChar w:fldCharType="separate"/>
            </w:r>
            <w:r w:rsidR="006D7985">
              <w:rPr>
                <w:noProof/>
                <w:webHidden/>
              </w:rPr>
              <w:t>24</w:t>
            </w:r>
            <w:r w:rsidR="006D7985">
              <w:rPr>
                <w:noProof/>
                <w:webHidden/>
              </w:rPr>
              <w:fldChar w:fldCharType="end"/>
            </w:r>
          </w:hyperlink>
        </w:p>
        <w:p w14:paraId="0E76E5A3" w14:textId="77777777" w:rsidR="006D7985" w:rsidRDefault="00C73157">
          <w:pPr>
            <w:pStyle w:val="Indholdsfortegnelse2"/>
            <w:tabs>
              <w:tab w:val="left" w:pos="660"/>
              <w:tab w:val="right" w:leader="dot" w:pos="9628"/>
            </w:tabs>
            <w:rPr>
              <w:rFonts w:asciiTheme="minorHAnsi" w:eastAsiaTheme="minorEastAsia" w:hAnsiTheme="minorHAnsi"/>
              <w:noProof/>
              <w:sz w:val="22"/>
              <w:szCs w:val="22"/>
            </w:rPr>
          </w:pPr>
          <w:hyperlink w:anchor="_Toc469647761" w:history="1">
            <w:r w:rsidR="006D7985" w:rsidRPr="00F6061D">
              <w:rPr>
                <w:rStyle w:val="Hyperlink"/>
                <w:noProof/>
              </w:rPr>
              <w:t>6.</w:t>
            </w:r>
            <w:r w:rsidR="006D7985">
              <w:rPr>
                <w:rFonts w:asciiTheme="minorHAnsi" w:eastAsiaTheme="minorEastAsia" w:hAnsiTheme="minorHAnsi"/>
                <w:noProof/>
                <w:sz w:val="22"/>
                <w:szCs w:val="22"/>
              </w:rPr>
              <w:tab/>
            </w:r>
            <w:r w:rsidR="006D7985" w:rsidRPr="00F6061D">
              <w:rPr>
                <w:rStyle w:val="Hyperlink"/>
                <w:noProof/>
              </w:rPr>
              <w:t>Concluding remarks</w:t>
            </w:r>
            <w:r w:rsidR="006D7985">
              <w:rPr>
                <w:noProof/>
                <w:webHidden/>
              </w:rPr>
              <w:tab/>
            </w:r>
            <w:r w:rsidR="006D7985">
              <w:rPr>
                <w:noProof/>
                <w:webHidden/>
              </w:rPr>
              <w:fldChar w:fldCharType="begin"/>
            </w:r>
            <w:r w:rsidR="006D7985">
              <w:rPr>
                <w:noProof/>
                <w:webHidden/>
              </w:rPr>
              <w:instrText xml:space="preserve"> PAGEREF _Toc469647761 \h </w:instrText>
            </w:r>
            <w:r w:rsidR="006D7985">
              <w:rPr>
                <w:noProof/>
                <w:webHidden/>
              </w:rPr>
            </w:r>
            <w:r w:rsidR="006D7985">
              <w:rPr>
                <w:noProof/>
                <w:webHidden/>
              </w:rPr>
              <w:fldChar w:fldCharType="separate"/>
            </w:r>
            <w:r w:rsidR="006D7985">
              <w:rPr>
                <w:noProof/>
                <w:webHidden/>
              </w:rPr>
              <w:t>27</w:t>
            </w:r>
            <w:r w:rsidR="006D7985">
              <w:rPr>
                <w:noProof/>
                <w:webHidden/>
              </w:rPr>
              <w:fldChar w:fldCharType="end"/>
            </w:r>
          </w:hyperlink>
        </w:p>
        <w:p w14:paraId="79A6EE2A" w14:textId="61BFCCC9" w:rsidR="007E552D" w:rsidRDefault="007E552D">
          <w:r>
            <w:rPr>
              <w:b/>
              <w:bCs/>
              <w:lang w:val="fr-FR"/>
            </w:rPr>
            <w:fldChar w:fldCharType="end"/>
          </w:r>
        </w:p>
      </w:sdtContent>
    </w:sdt>
    <w:p w14:paraId="4CA3CCED" w14:textId="77777777" w:rsidR="007E552D" w:rsidRDefault="007E552D" w:rsidP="00555E3D"/>
    <w:p w14:paraId="6B8F5D1F" w14:textId="77777777" w:rsidR="00626255" w:rsidRDefault="00626255" w:rsidP="00555E3D"/>
    <w:p w14:paraId="75F45FED" w14:textId="77777777" w:rsidR="00626255" w:rsidRDefault="00626255" w:rsidP="00555E3D"/>
    <w:p w14:paraId="3B10F611" w14:textId="0B92FE2E" w:rsidR="00626255" w:rsidRDefault="00BC28C9" w:rsidP="00555E3D">
      <w:pPr>
        <w:rPr>
          <w:rFonts w:ascii="Franklin Gothic Book" w:hAnsi="Franklin Gothic Book"/>
          <w:b/>
          <w:color w:val="00B050"/>
          <w:sz w:val="28"/>
          <w:szCs w:val="28"/>
        </w:rPr>
      </w:pPr>
      <w:r w:rsidRPr="00BC28C9">
        <w:rPr>
          <w:rFonts w:ascii="Franklin Gothic Book" w:hAnsi="Franklin Gothic Book"/>
          <w:b/>
          <w:color w:val="00B050"/>
          <w:sz w:val="28"/>
          <w:szCs w:val="28"/>
        </w:rPr>
        <w:t>Figures</w:t>
      </w:r>
    </w:p>
    <w:p w14:paraId="681263CA" w14:textId="77777777" w:rsidR="00BC28C9" w:rsidRPr="00BC28C9" w:rsidRDefault="00BC28C9" w:rsidP="00555E3D">
      <w:pPr>
        <w:rPr>
          <w:rFonts w:ascii="Franklin Gothic Book" w:hAnsi="Franklin Gothic Book"/>
          <w:b/>
          <w:color w:val="00B050"/>
          <w:sz w:val="28"/>
          <w:szCs w:val="28"/>
        </w:rPr>
      </w:pPr>
    </w:p>
    <w:p w14:paraId="7F765693" w14:textId="77777777" w:rsidR="001C7E55" w:rsidRPr="001C7E55" w:rsidRDefault="00626255" w:rsidP="001C7E55">
      <w:pPr>
        <w:pStyle w:val="Listeoverfigurer"/>
        <w:tabs>
          <w:tab w:val="right" w:leader="dot" w:pos="9628"/>
        </w:tabs>
        <w:spacing w:after="120"/>
        <w:rPr>
          <w:rFonts w:asciiTheme="minorHAnsi" w:eastAsiaTheme="minorEastAsia" w:hAnsiTheme="minorHAnsi"/>
          <w:i/>
          <w:noProof/>
          <w:sz w:val="22"/>
          <w:szCs w:val="22"/>
        </w:rPr>
      </w:pPr>
      <w:r w:rsidRPr="001C7E55">
        <w:rPr>
          <w:i/>
        </w:rPr>
        <w:fldChar w:fldCharType="begin"/>
      </w:r>
      <w:r w:rsidRPr="001C7E55">
        <w:rPr>
          <w:i/>
        </w:rPr>
        <w:instrText xml:space="preserve"> TOC \c "Figure" </w:instrText>
      </w:r>
      <w:r w:rsidRPr="001C7E55">
        <w:rPr>
          <w:i/>
        </w:rPr>
        <w:fldChar w:fldCharType="separate"/>
      </w:r>
      <w:r w:rsidR="001C7E55" w:rsidRPr="001C7E55">
        <w:rPr>
          <w:i/>
          <w:noProof/>
        </w:rPr>
        <w:t>Figure 1- WP6 objective, and the Dynamic Decision Graph</w:t>
      </w:r>
      <w:r w:rsidR="001C7E55" w:rsidRPr="001C7E55">
        <w:rPr>
          <w:i/>
          <w:noProof/>
        </w:rPr>
        <w:tab/>
      </w:r>
      <w:r w:rsidR="001C7E55" w:rsidRPr="001C7E55">
        <w:rPr>
          <w:i/>
          <w:noProof/>
        </w:rPr>
        <w:fldChar w:fldCharType="begin"/>
      </w:r>
      <w:r w:rsidR="001C7E55" w:rsidRPr="001C7E55">
        <w:rPr>
          <w:i/>
          <w:noProof/>
        </w:rPr>
        <w:instrText xml:space="preserve"> PAGEREF _Toc469647984 \h </w:instrText>
      </w:r>
      <w:r w:rsidR="001C7E55" w:rsidRPr="001C7E55">
        <w:rPr>
          <w:i/>
          <w:noProof/>
        </w:rPr>
      </w:r>
      <w:r w:rsidR="001C7E55" w:rsidRPr="001C7E55">
        <w:rPr>
          <w:i/>
          <w:noProof/>
        </w:rPr>
        <w:fldChar w:fldCharType="separate"/>
      </w:r>
      <w:r w:rsidR="001C7E55" w:rsidRPr="001C7E55">
        <w:rPr>
          <w:i/>
          <w:noProof/>
        </w:rPr>
        <w:t>5</w:t>
      </w:r>
      <w:r w:rsidR="001C7E55" w:rsidRPr="001C7E55">
        <w:rPr>
          <w:i/>
          <w:noProof/>
        </w:rPr>
        <w:fldChar w:fldCharType="end"/>
      </w:r>
    </w:p>
    <w:p w14:paraId="79E44FA4" w14:textId="77777777" w:rsidR="001C7E55" w:rsidRPr="001C7E55" w:rsidRDefault="001C7E55" w:rsidP="001C7E55">
      <w:pPr>
        <w:pStyle w:val="Listeoverfigurer"/>
        <w:tabs>
          <w:tab w:val="right" w:leader="dot" w:pos="9628"/>
        </w:tabs>
        <w:spacing w:after="120"/>
        <w:rPr>
          <w:rFonts w:asciiTheme="minorHAnsi" w:eastAsiaTheme="minorEastAsia" w:hAnsiTheme="minorHAnsi"/>
          <w:i/>
          <w:noProof/>
          <w:sz w:val="22"/>
          <w:szCs w:val="22"/>
        </w:rPr>
      </w:pPr>
      <w:r w:rsidRPr="001C7E55">
        <w:rPr>
          <w:i/>
          <w:noProof/>
        </w:rPr>
        <w:t>Figure 2- Development of the Main Ontology and of transversal ontologies.</w:t>
      </w:r>
      <w:r w:rsidRPr="001C7E55">
        <w:rPr>
          <w:i/>
          <w:noProof/>
        </w:rPr>
        <w:tab/>
      </w:r>
      <w:r w:rsidRPr="001C7E55">
        <w:rPr>
          <w:i/>
          <w:noProof/>
        </w:rPr>
        <w:fldChar w:fldCharType="begin"/>
      </w:r>
      <w:r w:rsidRPr="001C7E55">
        <w:rPr>
          <w:i/>
          <w:noProof/>
        </w:rPr>
        <w:instrText xml:space="preserve"> PAGEREF _Toc469647985 \h </w:instrText>
      </w:r>
      <w:r w:rsidRPr="001C7E55">
        <w:rPr>
          <w:i/>
          <w:noProof/>
        </w:rPr>
      </w:r>
      <w:r w:rsidRPr="001C7E55">
        <w:rPr>
          <w:i/>
          <w:noProof/>
        </w:rPr>
        <w:fldChar w:fldCharType="separate"/>
      </w:r>
      <w:r w:rsidRPr="001C7E55">
        <w:rPr>
          <w:i/>
          <w:noProof/>
        </w:rPr>
        <w:t>6</w:t>
      </w:r>
      <w:r w:rsidRPr="001C7E55">
        <w:rPr>
          <w:i/>
          <w:noProof/>
        </w:rPr>
        <w:fldChar w:fldCharType="end"/>
      </w:r>
    </w:p>
    <w:p w14:paraId="46D04BBA" w14:textId="77777777" w:rsidR="001C7E55" w:rsidRPr="001C7E55" w:rsidRDefault="001C7E55" w:rsidP="001C7E55">
      <w:pPr>
        <w:pStyle w:val="Listeoverfigurer"/>
        <w:tabs>
          <w:tab w:val="right" w:leader="dot" w:pos="9628"/>
        </w:tabs>
        <w:spacing w:after="120"/>
        <w:rPr>
          <w:rFonts w:asciiTheme="minorHAnsi" w:eastAsiaTheme="minorEastAsia" w:hAnsiTheme="minorHAnsi"/>
          <w:i/>
          <w:noProof/>
          <w:sz w:val="22"/>
          <w:szCs w:val="22"/>
        </w:rPr>
      </w:pPr>
      <w:r w:rsidRPr="001C7E55">
        <w:rPr>
          <w:i/>
          <w:noProof/>
        </w:rPr>
        <w:t>Figure 3- The 8 domains of the Main Ontology</w:t>
      </w:r>
      <w:r w:rsidRPr="001C7E55">
        <w:rPr>
          <w:i/>
          <w:noProof/>
        </w:rPr>
        <w:tab/>
      </w:r>
      <w:r w:rsidRPr="001C7E55">
        <w:rPr>
          <w:i/>
          <w:noProof/>
        </w:rPr>
        <w:fldChar w:fldCharType="begin"/>
      </w:r>
      <w:r w:rsidRPr="001C7E55">
        <w:rPr>
          <w:i/>
          <w:noProof/>
        </w:rPr>
        <w:instrText xml:space="preserve"> PAGEREF _Toc469647986 \h </w:instrText>
      </w:r>
      <w:r w:rsidRPr="001C7E55">
        <w:rPr>
          <w:i/>
          <w:noProof/>
        </w:rPr>
      </w:r>
      <w:r w:rsidRPr="001C7E55">
        <w:rPr>
          <w:i/>
          <w:noProof/>
        </w:rPr>
        <w:fldChar w:fldCharType="separate"/>
      </w:r>
      <w:r w:rsidRPr="001C7E55">
        <w:rPr>
          <w:i/>
          <w:noProof/>
        </w:rPr>
        <w:t>7</w:t>
      </w:r>
      <w:r w:rsidRPr="001C7E55">
        <w:rPr>
          <w:i/>
          <w:noProof/>
        </w:rPr>
        <w:fldChar w:fldCharType="end"/>
      </w:r>
    </w:p>
    <w:p w14:paraId="3FF5EFDE" w14:textId="77777777" w:rsidR="001C7E55" w:rsidRPr="001C7E55" w:rsidRDefault="001C7E55" w:rsidP="001C7E55">
      <w:pPr>
        <w:pStyle w:val="Listeoverfigurer"/>
        <w:tabs>
          <w:tab w:val="right" w:leader="dot" w:pos="9628"/>
        </w:tabs>
        <w:spacing w:after="120"/>
        <w:rPr>
          <w:rFonts w:asciiTheme="minorHAnsi" w:eastAsiaTheme="minorEastAsia" w:hAnsiTheme="minorHAnsi"/>
          <w:i/>
          <w:noProof/>
          <w:sz w:val="22"/>
          <w:szCs w:val="22"/>
        </w:rPr>
      </w:pPr>
      <w:r w:rsidRPr="001C7E55">
        <w:rPr>
          <w:i/>
          <w:noProof/>
        </w:rPr>
        <w:t>Figure 4 - The Main Ontology and its concepts and sub-concepts.</w:t>
      </w:r>
      <w:r w:rsidRPr="001C7E55">
        <w:rPr>
          <w:i/>
          <w:noProof/>
        </w:rPr>
        <w:tab/>
      </w:r>
      <w:r w:rsidRPr="001C7E55">
        <w:rPr>
          <w:i/>
          <w:noProof/>
        </w:rPr>
        <w:fldChar w:fldCharType="begin"/>
      </w:r>
      <w:r w:rsidRPr="001C7E55">
        <w:rPr>
          <w:i/>
          <w:noProof/>
        </w:rPr>
        <w:instrText xml:space="preserve"> PAGEREF _Toc469647987 \h </w:instrText>
      </w:r>
      <w:r w:rsidRPr="001C7E55">
        <w:rPr>
          <w:i/>
          <w:noProof/>
        </w:rPr>
      </w:r>
      <w:r w:rsidRPr="001C7E55">
        <w:rPr>
          <w:i/>
          <w:noProof/>
        </w:rPr>
        <w:fldChar w:fldCharType="separate"/>
      </w:r>
      <w:r w:rsidRPr="001C7E55">
        <w:rPr>
          <w:i/>
          <w:noProof/>
        </w:rPr>
        <w:t>8</w:t>
      </w:r>
      <w:r w:rsidRPr="001C7E55">
        <w:rPr>
          <w:i/>
          <w:noProof/>
        </w:rPr>
        <w:fldChar w:fldCharType="end"/>
      </w:r>
    </w:p>
    <w:p w14:paraId="58FFF48F" w14:textId="77777777" w:rsidR="001C7E55" w:rsidRPr="001C7E55" w:rsidRDefault="001C7E55" w:rsidP="001C7E55">
      <w:pPr>
        <w:pStyle w:val="Listeoverfigurer"/>
        <w:tabs>
          <w:tab w:val="right" w:leader="dot" w:pos="9628"/>
        </w:tabs>
        <w:spacing w:after="120"/>
        <w:rPr>
          <w:rFonts w:asciiTheme="minorHAnsi" w:eastAsiaTheme="minorEastAsia" w:hAnsiTheme="minorHAnsi"/>
          <w:i/>
          <w:noProof/>
          <w:sz w:val="22"/>
          <w:szCs w:val="22"/>
        </w:rPr>
      </w:pPr>
      <w:r w:rsidRPr="001C7E55">
        <w:rPr>
          <w:i/>
          <w:noProof/>
        </w:rPr>
        <w:t>Figure 5- Transversal ontologies.</w:t>
      </w:r>
      <w:r w:rsidRPr="001C7E55">
        <w:rPr>
          <w:i/>
          <w:noProof/>
        </w:rPr>
        <w:tab/>
      </w:r>
      <w:r w:rsidRPr="001C7E55">
        <w:rPr>
          <w:i/>
          <w:noProof/>
        </w:rPr>
        <w:fldChar w:fldCharType="begin"/>
      </w:r>
      <w:r w:rsidRPr="001C7E55">
        <w:rPr>
          <w:i/>
          <w:noProof/>
        </w:rPr>
        <w:instrText xml:space="preserve"> PAGEREF _Toc469647988 \h </w:instrText>
      </w:r>
      <w:r w:rsidRPr="001C7E55">
        <w:rPr>
          <w:i/>
          <w:noProof/>
        </w:rPr>
      </w:r>
      <w:r w:rsidRPr="001C7E55">
        <w:rPr>
          <w:i/>
          <w:noProof/>
        </w:rPr>
        <w:fldChar w:fldCharType="separate"/>
      </w:r>
      <w:r w:rsidRPr="001C7E55">
        <w:rPr>
          <w:i/>
          <w:noProof/>
        </w:rPr>
        <w:t>9</w:t>
      </w:r>
      <w:r w:rsidRPr="001C7E55">
        <w:rPr>
          <w:i/>
          <w:noProof/>
        </w:rPr>
        <w:fldChar w:fldCharType="end"/>
      </w:r>
    </w:p>
    <w:p w14:paraId="6E55F4C7" w14:textId="77777777" w:rsidR="001C7E55" w:rsidRPr="001C7E55" w:rsidRDefault="001C7E55" w:rsidP="001C7E55">
      <w:pPr>
        <w:pStyle w:val="Listeoverfigurer"/>
        <w:tabs>
          <w:tab w:val="right" w:leader="dot" w:pos="9628"/>
        </w:tabs>
        <w:spacing w:after="120"/>
        <w:rPr>
          <w:rFonts w:asciiTheme="minorHAnsi" w:eastAsiaTheme="minorEastAsia" w:hAnsiTheme="minorHAnsi"/>
          <w:i/>
          <w:noProof/>
          <w:sz w:val="22"/>
          <w:szCs w:val="22"/>
        </w:rPr>
      </w:pPr>
      <w:r w:rsidRPr="001C7E55">
        <w:rPr>
          <w:i/>
          <w:noProof/>
        </w:rPr>
        <w:t>Figure 6 - FactSheet structure and indexation.</w:t>
      </w:r>
      <w:r w:rsidRPr="001C7E55">
        <w:rPr>
          <w:i/>
          <w:noProof/>
        </w:rPr>
        <w:tab/>
      </w:r>
      <w:r w:rsidRPr="001C7E55">
        <w:rPr>
          <w:i/>
          <w:noProof/>
        </w:rPr>
        <w:fldChar w:fldCharType="begin"/>
      </w:r>
      <w:r w:rsidRPr="001C7E55">
        <w:rPr>
          <w:i/>
          <w:noProof/>
        </w:rPr>
        <w:instrText xml:space="preserve"> PAGEREF _Toc469647989 \h </w:instrText>
      </w:r>
      <w:r w:rsidRPr="001C7E55">
        <w:rPr>
          <w:i/>
          <w:noProof/>
        </w:rPr>
      </w:r>
      <w:r w:rsidRPr="001C7E55">
        <w:rPr>
          <w:i/>
          <w:noProof/>
        </w:rPr>
        <w:fldChar w:fldCharType="separate"/>
      </w:r>
      <w:r w:rsidRPr="001C7E55">
        <w:rPr>
          <w:i/>
          <w:noProof/>
        </w:rPr>
        <w:t>11</w:t>
      </w:r>
      <w:r w:rsidRPr="001C7E55">
        <w:rPr>
          <w:i/>
          <w:noProof/>
        </w:rPr>
        <w:fldChar w:fldCharType="end"/>
      </w:r>
    </w:p>
    <w:p w14:paraId="729C6688" w14:textId="77777777" w:rsidR="001C7E55" w:rsidRPr="001C7E55" w:rsidRDefault="001C7E55" w:rsidP="001C7E55">
      <w:pPr>
        <w:pStyle w:val="Listeoverfigurer"/>
        <w:tabs>
          <w:tab w:val="right" w:leader="dot" w:pos="9628"/>
        </w:tabs>
        <w:spacing w:after="120"/>
        <w:rPr>
          <w:rFonts w:asciiTheme="minorHAnsi" w:eastAsiaTheme="minorEastAsia" w:hAnsiTheme="minorHAnsi"/>
          <w:i/>
          <w:noProof/>
          <w:sz w:val="22"/>
          <w:szCs w:val="22"/>
        </w:rPr>
      </w:pPr>
      <w:r w:rsidRPr="001C7E55">
        <w:rPr>
          <w:i/>
          <w:noProof/>
        </w:rPr>
        <w:lastRenderedPageBreak/>
        <w:t>Figure 7 - FactSheet ontology.</w:t>
      </w:r>
      <w:r w:rsidRPr="001C7E55">
        <w:rPr>
          <w:i/>
          <w:noProof/>
        </w:rPr>
        <w:tab/>
      </w:r>
      <w:r w:rsidRPr="001C7E55">
        <w:rPr>
          <w:i/>
          <w:noProof/>
        </w:rPr>
        <w:fldChar w:fldCharType="begin"/>
      </w:r>
      <w:r w:rsidRPr="001C7E55">
        <w:rPr>
          <w:i/>
          <w:noProof/>
        </w:rPr>
        <w:instrText xml:space="preserve"> PAGEREF _Toc469647990 \h </w:instrText>
      </w:r>
      <w:r w:rsidRPr="001C7E55">
        <w:rPr>
          <w:i/>
          <w:noProof/>
        </w:rPr>
      </w:r>
      <w:r w:rsidRPr="001C7E55">
        <w:rPr>
          <w:i/>
          <w:noProof/>
        </w:rPr>
        <w:fldChar w:fldCharType="separate"/>
      </w:r>
      <w:r w:rsidRPr="001C7E55">
        <w:rPr>
          <w:i/>
          <w:noProof/>
        </w:rPr>
        <w:t>12</w:t>
      </w:r>
      <w:r w:rsidRPr="001C7E55">
        <w:rPr>
          <w:i/>
          <w:noProof/>
        </w:rPr>
        <w:fldChar w:fldCharType="end"/>
      </w:r>
    </w:p>
    <w:p w14:paraId="7516735A" w14:textId="77777777" w:rsidR="001C7E55" w:rsidRPr="001C7E55" w:rsidRDefault="001C7E55" w:rsidP="001C7E55">
      <w:pPr>
        <w:pStyle w:val="Listeoverfigurer"/>
        <w:tabs>
          <w:tab w:val="right" w:leader="dot" w:pos="9628"/>
        </w:tabs>
        <w:spacing w:after="120"/>
        <w:rPr>
          <w:rFonts w:asciiTheme="minorHAnsi" w:eastAsiaTheme="minorEastAsia" w:hAnsiTheme="minorHAnsi"/>
          <w:i/>
          <w:noProof/>
          <w:sz w:val="22"/>
          <w:szCs w:val="22"/>
        </w:rPr>
      </w:pPr>
      <w:r w:rsidRPr="001C7E55">
        <w:rPr>
          <w:i/>
          <w:noProof/>
        </w:rPr>
        <w:t>Figure 8 – MICA Architecture</w:t>
      </w:r>
      <w:r w:rsidRPr="001C7E55">
        <w:rPr>
          <w:i/>
          <w:noProof/>
        </w:rPr>
        <w:tab/>
      </w:r>
      <w:r w:rsidRPr="001C7E55">
        <w:rPr>
          <w:i/>
          <w:noProof/>
        </w:rPr>
        <w:fldChar w:fldCharType="begin"/>
      </w:r>
      <w:r w:rsidRPr="001C7E55">
        <w:rPr>
          <w:i/>
          <w:noProof/>
        </w:rPr>
        <w:instrText xml:space="preserve"> PAGEREF _Toc469647991 \h </w:instrText>
      </w:r>
      <w:r w:rsidRPr="001C7E55">
        <w:rPr>
          <w:i/>
          <w:noProof/>
        </w:rPr>
      </w:r>
      <w:r w:rsidRPr="001C7E55">
        <w:rPr>
          <w:i/>
          <w:noProof/>
        </w:rPr>
        <w:fldChar w:fldCharType="separate"/>
      </w:r>
      <w:r w:rsidRPr="001C7E55">
        <w:rPr>
          <w:i/>
          <w:noProof/>
        </w:rPr>
        <w:t>17</w:t>
      </w:r>
      <w:r w:rsidRPr="001C7E55">
        <w:rPr>
          <w:i/>
          <w:noProof/>
        </w:rPr>
        <w:fldChar w:fldCharType="end"/>
      </w:r>
    </w:p>
    <w:p w14:paraId="79543EF3" w14:textId="77777777" w:rsidR="001C7E55" w:rsidRPr="001C7E55" w:rsidRDefault="001C7E55" w:rsidP="001C7E55">
      <w:pPr>
        <w:pStyle w:val="Listeoverfigurer"/>
        <w:tabs>
          <w:tab w:val="right" w:leader="dot" w:pos="9628"/>
        </w:tabs>
        <w:spacing w:after="120"/>
        <w:rPr>
          <w:rFonts w:asciiTheme="minorHAnsi" w:eastAsiaTheme="minorEastAsia" w:hAnsiTheme="minorHAnsi"/>
          <w:i/>
          <w:noProof/>
          <w:sz w:val="22"/>
          <w:szCs w:val="22"/>
        </w:rPr>
      </w:pPr>
      <w:r w:rsidRPr="001C7E55">
        <w:rPr>
          <w:i/>
          <w:noProof/>
        </w:rPr>
        <w:t>Figure 9 – SKOS ontology implementation</w:t>
      </w:r>
      <w:r w:rsidRPr="001C7E55">
        <w:rPr>
          <w:i/>
          <w:noProof/>
        </w:rPr>
        <w:tab/>
      </w:r>
      <w:r w:rsidRPr="001C7E55">
        <w:rPr>
          <w:i/>
          <w:noProof/>
        </w:rPr>
        <w:fldChar w:fldCharType="begin"/>
      </w:r>
      <w:r w:rsidRPr="001C7E55">
        <w:rPr>
          <w:i/>
          <w:noProof/>
        </w:rPr>
        <w:instrText xml:space="preserve"> PAGEREF _Toc469647992 \h </w:instrText>
      </w:r>
      <w:r w:rsidRPr="001C7E55">
        <w:rPr>
          <w:i/>
          <w:noProof/>
        </w:rPr>
      </w:r>
      <w:r w:rsidRPr="001C7E55">
        <w:rPr>
          <w:i/>
          <w:noProof/>
        </w:rPr>
        <w:fldChar w:fldCharType="separate"/>
      </w:r>
      <w:r w:rsidRPr="001C7E55">
        <w:rPr>
          <w:i/>
          <w:noProof/>
        </w:rPr>
        <w:t>18</w:t>
      </w:r>
      <w:r w:rsidRPr="001C7E55">
        <w:rPr>
          <w:i/>
          <w:noProof/>
        </w:rPr>
        <w:fldChar w:fldCharType="end"/>
      </w:r>
    </w:p>
    <w:p w14:paraId="2FFFE8D7" w14:textId="77777777" w:rsidR="001C7E55" w:rsidRPr="001C7E55" w:rsidRDefault="001C7E55" w:rsidP="001C7E55">
      <w:pPr>
        <w:pStyle w:val="Listeoverfigurer"/>
        <w:tabs>
          <w:tab w:val="right" w:leader="dot" w:pos="9628"/>
        </w:tabs>
        <w:spacing w:after="120"/>
        <w:rPr>
          <w:rFonts w:asciiTheme="minorHAnsi" w:eastAsiaTheme="minorEastAsia" w:hAnsiTheme="minorHAnsi"/>
          <w:i/>
          <w:noProof/>
          <w:sz w:val="22"/>
          <w:szCs w:val="22"/>
        </w:rPr>
      </w:pPr>
      <w:r w:rsidRPr="001C7E55">
        <w:rPr>
          <w:i/>
          <w:noProof/>
        </w:rPr>
        <w:t>Figure 10 – VocBench user interface displaying MICA Main (domains) ontology.</w:t>
      </w:r>
      <w:r w:rsidRPr="001C7E55">
        <w:rPr>
          <w:i/>
          <w:noProof/>
        </w:rPr>
        <w:tab/>
      </w:r>
      <w:r w:rsidRPr="001C7E55">
        <w:rPr>
          <w:i/>
          <w:noProof/>
        </w:rPr>
        <w:fldChar w:fldCharType="begin"/>
      </w:r>
      <w:r w:rsidRPr="001C7E55">
        <w:rPr>
          <w:i/>
          <w:noProof/>
        </w:rPr>
        <w:instrText xml:space="preserve"> PAGEREF _Toc469647993 \h </w:instrText>
      </w:r>
      <w:r w:rsidRPr="001C7E55">
        <w:rPr>
          <w:i/>
          <w:noProof/>
        </w:rPr>
      </w:r>
      <w:r w:rsidRPr="001C7E55">
        <w:rPr>
          <w:i/>
          <w:noProof/>
        </w:rPr>
        <w:fldChar w:fldCharType="separate"/>
      </w:r>
      <w:r w:rsidRPr="001C7E55">
        <w:rPr>
          <w:i/>
          <w:noProof/>
        </w:rPr>
        <w:t>19</w:t>
      </w:r>
      <w:r w:rsidRPr="001C7E55">
        <w:rPr>
          <w:i/>
          <w:noProof/>
        </w:rPr>
        <w:fldChar w:fldCharType="end"/>
      </w:r>
    </w:p>
    <w:p w14:paraId="07943DA0" w14:textId="77777777" w:rsidR="001C7E55" w:rsidRPr="001C7E55" w:rsidRDefault="001C7E55" w:rsidP="001C7E55">
      <w:pPr>
        <w:pStyle w:val="Listeoverfigurer"/>
        <w:tabs>
          <w:tab w:val="right" w:leader="dot" w:pos="9628"/>
        </w:tabs>
        <w:spacing w:after="120"/>
        <w:rPr>
          <w:rFonts w:asciiTheme="minorHAnsi" w:eastAsiaTheme="minorEastAsia" w:hAnsiTheme="minorHAnsi"/>
          <w:i/>
          <w:noProof/>
          <w:sz w:val="22"/>
          <w:szCs w:val="22"/>
        </w:rPr>
      </w:pPr>
      <w:r w:rsidRPr="001C7E55">
        <w:rPr>
          <w:i/>
          <w:noProof/>
        </w:rPr>
        <w:t>Figure 11 – MICA Model to represent fact, documentation and definition sheets.</w:t>
      </w:r>
      <w:r w:rsidRPr="001C7E55">
        <w:rPr>
          <w:i/>
          <w:noProof/>
        </w:rPr>
        <w:tab/>
      </w:r>
      <w:r w:rsidRPr="001C7E55">
        <w:rPr>
          <w:i/>
          <w:noProof/>
        </w:rPr>
        <w:fldChar w:fldCharType="begin"/>
      </w:r>
      <w:r w:rsidRPr="001C7E55">
        <w:rPr>
          <w:i/>
          <w:noProof/>
        </w:rPr>
        <w:instrText xml:space="preserve"> PAGEREF _Toc469647994 \h </w:instrText>
      </w:r>
      <w:r w:rsidRPr="001C7E55">
        <w:rPr>
          <w:i/>
          <w:noProof/>
        </w:rPr>
      </w:r>
      <w:r w:rsidRPr="001C7E55">
        <w:rPr>
          <w:i/>
          <w:noProof/>
        </w:rPr>
        <w:fldChar w:fldCharType="separate"/>
      </w:r>
      <w:r w:rsidRPr="001C7E55">
        <w:rPr>
          <w:i/>
          <w:noProof/>
        </w:rPr>
        <w:t>20</w:t>
      </w:r>
      <w:r w:rsidRPr="001C7E55">
        <w:rPr>
          <w:i/>
          <w:noProof/>
        </w:rPr>
        <w:fldChar w:fldCharType="end"/>
      </w:r>
    </w:p>
    <w:p w14:paraId="5D0CDB78" w14:textId="77777777" w:rsidR="001C7E55" w:rsidRPr="001C7E55" w:rsidRDefault="001C7E55" w:rsidP="001C7E55">
      <w:pPr>
        <w:pStyle w:val="Listeoverfigurer"/>
        <w:tabs>
          <w:tab w:val="right" w:leader="dot" w:pos="9628"/>
        </w:tabs>
        <w:spacing w:after="120"/>
        <w:rPr>
          <w:rFonts w:asciiTheme="minorHAnsi" w:eastAsiaTheme="minorEastAsia" w:hAnsiTheme="minorHAnsi"/>
          <w:i/>
          <w:noProof/>
          <w:sz w:val="22"/>
          <w:szCs w:val="22"/>
        </w:rPr>
      </w:pPr>
      <w:r w:rsidRPr="001C7E55">
        <w:rPr>
          <w:i/>
          <w:noProof/>
        </w:rPr>
        <w:t>Figure 12: – Web interface to annotate a factSheet.</w:t>
      </w:r>
      <w:r w:rsidRPr="001C7E55">
        <w:rPr>
          <w:i/>
          <w:noProof/>
        </w:rPr>
        <w:tab/>
      </w:r>
      <w:r w:rsidRPr="001C7E55">
        <w:rPr>
          <w:i/>
          <w:noProof/>
        </w:rPr>
        <w:fldChar w:fldCharType="begin"/>
      </w:r>
      <w:r w:rsidRPr="001C7E55">
        <w:rPr>
          <w:i/>
          <w:noProof/>
        </w:rPr>
        <w:instrText xml:space="preserve"> PAGEREF _Toc469647995 \h </w:instrText>
      </w:r>
      <w:r w:rsidRPr="001C7E55">
        <w:rPr>
          <w:i/>
          <w:noProof/>
        </w:rPr>
      </w:r>
      <w:r w:rsidRPr="001C7E55">
        <w:rPr>
          <w:i/>
          <w:noProof/>
        </w:rPr>
        <w:fldChar w:fldCharType="separate"/>
      </w:r>
      <w:r w:rsidRPr="001C7E55">
        <w:rPr>
          <w:i/>
          <w:noProof/>
        </w:rPr>
        <w:t>21</w:t>
      </w:r>
      <w:r w:rsidRPr="001C7E55">
        <w:rPr>
          <w:i/>
          <w:noProof/>
        </w:rPr>
        <w:fldChar w:fldCharType="end"/>
      </w:r>
    </w:p>
    <w:p w14:paraId="514C7B36" w14:textId="77777777" w:rsidR="001C7E55" w:rsidRPr="001C7E55" w:rsidRDefault="001C7E55" w:rsidP="001C7E55">
      <w:pPr>
        <w:pStyle w:val="Listeoverfigurer"/>
        <w:tabs>
          <w:tab w:val="right" w:leader="dot" w:pos="9628"/>
        </w:tabs>
        <w:spacing w:after="120"/>
        <w:rPr>
          <w:rFonts w:asciiTheme="minorHAnsi" w:eastAsiaTheme="minorEastAsia" w:hAnsiTheme="minorHAnsi"/>
          <w:i/>
          <w:noProof/>
          <w:sz w:val="22"/>
          <w:szCs w:val="22"/>
        </w:rPr>
      </w:pPr>
      <w:r w:rsidRPr="001C7E55">
        <w:rPr>
          <w:i/>
          <w:noProof/>
        </w:rPr>
        <w:t>Figure 13 – Using the concepts hierarchy to retrieve factsheets and relevant methods.</w:t>
      </w:r>
      <w:r w:rsidRPr="001C7E55">
        <w:rPr>
          <w:i/>
          <w:noProof/>
        </w:rPr>
        <w:tab/>
      </w:r>
      <w:r w:rsidRPr="001C7E55">
        <w:rPr>
          <w:i/>
          <w:noProof/>
        </w:rPr>
        <w:fldChar w:fldCharType="begin"/>
      </w:r>
      <w:r w:rsidRPr="001C7E55">
        <w:rPr>
          <w:i/>
          <w:noProof/>
        </w:rPr>
        <w:instrText xml:space="preserve"> PAGEREF _Toc469647996 \h </w:instrText>
      </w:r>
      <w:r w:rsidRPr="001C7E55">
        <w:rPr>
          <w:i/>
          <w:noProof/>
        </w:rPr>
      </w:r>
      <w:r w:rsidRPr="001C7E55">
        <w:rPr>
          <w:i/>
          <w:noProof/>
        </w:rPr>
        <w:fldChar w:fldCharType="separate"/>
      </w:r>
      <w:r w:rsidRPr="001C7E55">
        <w:rPr>
          <w:i/>
          <w:noProof/>
        </w:rPr>
        <w:t>23</w:t>
      </w:r>
      <w:r w:rsidRPr="001C7E55">
        <w:rPr>
          <w:i/>
          <w:noProof/>
        </w:rPr>
        <w:fldChar w:fldCharType="end"/>
      </w:r>
    </w:p>
    <w:p w14:paraId="7E1FA0AD" w14:textId="77777777" w:rsidR="001C7E55" w:rsidRPr="001C7E55" w:rsidRDefault="001C7E55" w:rsidP="001C7E55">
      <w:pPr>
        <w:pStyle w:val="Listeoverfigurer"/>
        <w:tabs>
          <w:tab w:val="right" w:leader="dot" w:pos="9628"/>
        </w:tabs>
        <w:spacing w:after="120"/>
        <w:rPr>
          <w:rFonts w:asciiTheme="minorHAnsi" w:eastAsiaTheme="minorEastAsia" w:hAnsiTheme="minorHAnsi"/>
          <w:i/>
          <w:noProof/>
          <w:sz w:val="22"/>
          <w:szCs w:val="22"/>
        </w:rPr>
      </w:pPr>
      <w:r w:rsidRPr="001C7E55">
        <w:rPr>
          <w:i/>
          <w:noProof/>
        </w:rPr>
        <w:t>Figure 14 – Federated query to retrieve data form MICA database and external databases</w:t>
      </w:r>
      <w:r w:rsidRPr="001C7E55">
        <w:rPr>
          <w:i/>
          <w:noProof/>
        </w:rPr>
        <w:tab/>
      </w:r>
      <w:r w:rsidRPr="001C7E55">
        <w:rPr>
          <w:i/>
          <w:noProof/>
        </w:rPr>
        <w:fldChar w:fldCharType="begin"/>
      </w:r>
      <w:r w:rsidRPr="001C7E55">
        <w:rPr>
          <w:i/>
          <w:noProof/>
        </w:rPr>
        <w:instrText xml:space="preserve"> PAGEREF _Toc469647997 \h </w:instrText>
      </w:r>
      <w:r w:rsidRPr="001C7E55">
        <w:rPr>
          <w:i/>
          <w:noProof/>
        </w:rPr>
      </w:r>
      <w:r w:rsidRPr="001C7E55">
        <w:rPr>
          <w:i/>
          <w:noProof/>
        </w:rPr>
        <w:fldChar w:fldCharType="separate"/>
      </w:r>
      <w:r w:rsidRPr="001C7E55">
        <w:rPr>
          <w:i/>
          <w:noProof/>
        </w:rPr>
        <w:t>23</w:t>
      </w:r>
      <w:r w:rsidRPr="001C7E55">
        <w:rPr>
          <w:i/>
          <w:noProof/>
        </w:rPr>
        <w:fldChar w:fldCharType="end"/>
      </w:r>
    </w:p>
    <w:p w14:paraId="1E6419CA" w14:textId="77777777" w:rsidR="001C7E55" w:rsidRPr="001C7E55" w:rsidRDefault="001C7E55" w:rsidP="001C7E55">
      <w:pPr>
        <w:pStyle w:val="Listeoverfigurer"/>
        <w:tabs>
          <w:tab w:val="right" w:leader="dot" w:pos="9628"/>
        </w:tabs>
        <w:spacing w:after="120"/>
        <w:rPr>
          <w:rFonts w:asciiTheme="minorHAnsi" w:eastAsiaTheme="minorEastAsia" w:hAnsiTheme="minorHAnsi"/>
          <w:i/>
          <w:noProof/>
          <w:sz w:val="22"/>
          <w:szCs w:val="22"/>
        </w:rPr>
      </w:pPr>
      <w:r w:rsidRPr="001C7E55">
        <w:rPr>
          <w:i/>
          <w:noProof/>
        </w:rPr>
        <w:t>Figure 15 – MICA GitHub repository for WP6 developments.</w:t>
      </w:r>
      <w:r w:rsidRPr="001C7E55">
        <w:rPr>
          <w:i/>
          <w:noProof/>
        </w:rPr>
        <w:tab/>
      </w:r>
      <w:r w:rsidRPr="001C7E55">
        <w:rPr>
          <w:i/>
          <w:noProof/>
        </w:rPr>
        <w:fldChar w:fldCharType="begin"/>
      </w:r>
      <w:r w:rsidRPr="001C7E55">
        <w:rPr>
          <w:i/>
          <w:noProof/>
        </w:rPr>
        <w:instrText xml:space="preserve"> PAGEREF _Toc469647998 \h </w:instrText>
      </w:r>
      <w:r w:rsidRPr="001C7E55">
        <w:rPr>
          <w:i/>
          <w:noProof/>
        </w:rPr>
      </w:r>
      <w:r w:rsidRPr="001C7E55">
        <w:rPr>
          <w:i/>
          <w:noProof/>
        </w:rPr>
        <w:fldChar w:fldCharType="separate"/>
      </w:r>
      <w:r w:rsidRPr="001C7E55">
        <w:rPr>
          <w:i/>
          <w:noProof/>
        </w:rPr>
        <w:t>24</w:t>
      </w:r>
      <w:r w:rsidRPr="001C7E55">
        <w:rPr>
          <w:i/>
          <w:noProof/>
        </w:rPr>
        <w:fldChar w:fldCharType="end"/>
      </w:r>
    </w:p>
    <w:p w14:paraId="013E277D" w14:textId="77777777" w:rsidR="001C7E55" w:rsidRPr="001C7E55" w:rsidRDefault="001C7E55" w:rsidP="001C7E55">
      <w:pPr>
        <w:pStyle w:val="Listeoverfigurer"/>
        <w:tabs>
          <w:tab w:val="right" w:leader="dot" w:pos="9628"/>
        </w:tabs>
        <w:spacing w:after="120"/>
        <w:rPr>
          <w:rFonts w:asciiTheme="minorHAnsi" w:eastAsiaTheme="minorEastAsia" w:hAnsiTheme="minorHAnsi"/>
          <w:i/>
          <w:noProof/>
          <w:sz w:val="22"/>
          <w:szCs w:val="22"/>
        </w:rPr>
      </w:pPr>
      <w:r w:rsidRPr="001C7E55">
        <w:rPr>
          <w:i/>
          <w:noProof/>
        </w:rPr>
        <w:t>Figure 16 – Landing DDG Prototype page</w:t>
      </w:r>
      <w:r w:rsidRPr="001C7E55">
        <w:rPr>
          <w:i/>
          <w:noProof/>
        </w:rPr>
        <w:tab/>
      </w:r>
      <w:r w:rsidRPr="001C7E55">
        <w:rPr>
          <w:i/>
          <w:noProof/>
        </w:rPr>
        <w:fldChar w:fldCharType="begin"/>
      </w:r>
      <w:r w:rsidRPr="001C7E55">
        <w:rPr>
          <w:i/>
          <w:noProof/>
        </w:rPr>
        <w:instrText xml:space="preserve"> PAGEREF _Toc469647999 \h </w:instrText>
      </w:r>
      <w:r w:rsidRPr="001C7E55">
        <w:rPr>
          <w:i/>
          <w:noProof/>
        </w:rPr>
      </w:r>
      <w:r w:rsidRPr="001C7E55">
        <w:rPr>
          <w:i/>
          <w:noProof/>
        </w:rPr>
        <w:fldChar w:fldCharType="separate"/>
      </w:r>
      <w:r w:rsidRPr="001C7E55">
        <w:rPr>
          <w:i/>
          <w:noProof/>
        </w:rPr>
        <w:t>25</w:t>
      </w:r>
      <w:r w:rsidRPr="001C7E55">
        <w:rPr>
          <w:i/>
          <w:noProof/>
        </w:rPr>
        <w:fldChar w:fldCharType="end"/>
      </w:r>
    </w:p>
    <w:p w14:paraId="487D965D" w14:textId="77777777" w:rsidR="001C7E55" w:rsidRPr="001C7E55" w:rsidRDefault="001C7E55" w:rsidP="001C7E55">
      <w:pPr>
        <w:pStyle w:val="Listeoverfigurer"/>
        <w:tabs>
          <w:tab w:val="right" w:leader="dot" w:pos="9628"/>
        </w:tabs>
        <w:spacing w:after="120"/>
        <w:rPr>
          <w:rFonts w:asciiTheme="minorHAnsi" w:eastAsiaTheme="minorEastAsia" w:hAnsiTheme="minorHAnsi"/>
          <w:i/>
          <w:noProof/>
          <w:sz w:val="22"/>
          <w:szCs w:val="22"/>
        </w:rPr>
      </w:pPr>
      <w:r w:rsidRPr="001C7E55">
        <w:rPr>
          <w:i/>
          <w:noProof/>
        </w:rPr>
        <w:t>Figure 17 – Ontology selection and a consequent filtering of the factSheets</w:t>
      </w:r>
      <w:r w:rsidRPr="001C7E55">
        <w:rPr>
          <w:i/>
          <w:noProof/>
        </w:rPr>
        <w:tab/>
      </w:r>
      <w:r w:rsidRPr="001C7E55">
        <w:rPr>
          <w:i/>
          <w:noProof/>
        </w:rPr>
        <w:fldChar w:fldCharType="begin"/>
      </w:r>
      <w:r w:rsidRPr="001C7E55">
        <w:rPr>
          <w:i/>
          <w:noProof/>
        </w:rPr>
        <w:instrText xml:space="preserve"> PAGEREF _Toc469648000 \h </w:instrText>
      </w:r>
      <w:r w:rsidRPr="001C7E55">
        <w:rPr>
          <w:i/>
          <w:noProof/>
        </w:rPr>
      </w:r>
      <w:r w:rsidRPr="001C7E55">
        <w:rPr>
          <w:i/>
          <w:noProof/>
        </w:rPr>
        <w:fldChar w:fldCharType="separate"/>
      </w:r>
      <w:r w:rsidRPr="001C7E55">
        <w:rPr>
          <w:i/>
          <w:noProof/>
        </w:rPr>
        <w:t>26</w:t>
      </w:r>
      <w:r w:rsidRPr="001C7E55">
        <w:rPr>
          <w:i/>
          <w:noProof/>
        </w:rPr>
        <w:fldChar w:fldCharType="end"/>
      </w:r>
    </w:p>
    <w:p w14:paraId="14FE5138" w14:textId="77777777" w:rsidR="001C7E55" w:rsidRPr="001C7E55" w:rsidRDefault="001C7E55" w:rsidP="001C7E55">
      <w:pPr>
        <w:pStyle w:val="Listeoverfigurer"/>
        <w:tabs>
          <w:tab w:val="right" w:leader="dot" w:pos="9628"/>
        </w:tabs>
        <w:spacing w:after="120"/>
        <w:rPr>
          <w:rFonts w:asciiTheme="minorHAnsi" w:eastAsiaTheme="minorEastAsia" w:hAnsiTheme="minorHAnsi"/>
          <w:i/>
          <w:noProof/>
          <w:sz w:val="22"/>
          <w:szCs w:val="22"/>
        </w:rPr>
      </w:pPr>
      <w:r w:rsidRPr="001C7E55">
        <w:rPr>
          <w:i/>
          <w:noProof/>
        </w:rPr>
        <w:t>Figure 18 – Further sub-concepts (ontology) selection and a consequent filtering of the relevant factSheets</w:t>
      </w:r>
      <w:r w:rsidRPr="001C7E55">
        <w:rPr>
          <w:i/>
          <w:noProof/>
        </w:rPr>
        <w:tab/>
      </w:r>
      <w:r w:rsidRPr="001C7E55">
        <w:rPr>
          <w:i/>
          <w:noProof/>
        </w:rPr>
        <w:fldChar w:fldCharType="begin"/>
      </w:r>
      <w:r w:rsidRPr="001C7E55">
        <w:rPr>
          <w:i/>
          <w:noProof/>
        </w:rPr>
        <w:instrText xml:space="preserve"> PAGEREF _Toc469648001 \h </w:instrText>
      </w:r>
      <w:r w:rsidRPr="001C7E55">
        <w:rPr>
          <w:i/>
          <w:noProof/>
        </w:rPr>
      </w:r>
      <w:r w:rsidRPr="001C7E55">
        <w:rPr>
          <w:i/>
          <w:noProof/>
        </w:rPr>
        <w:fldChar w:fldCharType="separate"/>
      </w:r>
      <w:r w:rsidRPr="001C7E55">
        <w:rPr>
          <w:i/>
          <w:noProof/>
        </w:rPr>
        <w:t>26</w:t>
      </w:r>
      <w:r w:rsidRPr="001C7E55">
        <w:rPr>
          <w:i/>
          <w:noProof/>
        </w:rPr>
        <w:fldChar w:fldCharType="end"/>
      </w:r>
    </w:p>
    <w:p w14:paraId="56CD50E8" w14:textId="77777777" w:rsidR="00AC1FC2" w:rsidRDefault="00626255" w:rsidP="001C7E55">
      <w:pPr>
        <w:spacing w:after="120"/>
      </w:pPr>
      <w:r w:rsidRPr="001C7E55">
        <w:rPr>
          <w:i/>
        </w:rPr>
        <w:fldChar w:fldCharType="end"/>
      </w:r>
    </w:p>
    <w:p w14:paraId="19AEB065" w14:textId="05C78559" w:rsidR="00AC1FC2" w:rsidRDefault="00AC1FC2" w:rsidP="00AC1FC2">
      <w:pPr>
        <w:rPr>
          <w:rFonts w:ascii="Franklin Gothic Book" w:hAnsi="Franklin Gothic Book"/>
          <w:b/>
          <w:color w:val="00B050"/>
          <w:sz w:val="28"/>
          <w:szCs w:val="28"/>
        </w:rPr>
      </w:pPr>
      <w:r>
        <w:rPr>
          <w:rFonts w:ascii="Franklin Gothic Book" w:hAnsi="Franklin Gothic Book"/>
          <w:b/>
          <w:color w:val="00B050"/>
          <w:sz w:val="28"/>
          <w:szCs w:val="28"/>
        </w:rPr>
        <w:t>Tabl</w:t>
      </w:r>
      <w:r w:rsidRPr="00BC28C9">
        <w:rPr>
          <w:rFonts w:ascii="Franklin Gothic Book" w:hAnsi="Franklin Gothic Book"/>
          <w:b/>
          <w:color w:val="00B050"/>
          <w:sz w:val="28"/>
          <w:szCs w:val="28"/>
        </w:rPr>
        <w:t>es</w:t>
      </w:r>
    </w:p>
    <w:p w14:paraId="204BDECA" w14:textId="77777777" w:rsidR="00AC1FC2" w:rsidRDefault="00AC1FC2" w:rsidP="00AC1FC2">
      <w:pPr>
        <w:spacing w:after="120"/>
      </w:pPr>
    </w:p>
    <w:p w14:paraId="3C290484" w14:textId="77777777" w:rsidR="003C278E" w:rsidRDefault="00AC1FC2" w:rsidP="003C278E">
      <w:pPr>
        <w:pStyle w:val="Listeoverfigurer"/>
        <w:tabs>
          <w:tab w:val="right" w:leader="dot" w:pos="9628"/>
        </w:tabs>
        <w:spacing w:after="100"/>
        <w:rPr>
          <w:rFonts w:asciiTheme="minorHAnsi" w:eastAsiaTheme="minorEastAsia" w:hAnsiTheme="minorHAnsi"/>
          <w:noProof/>
          <w:sz w:val="22"/>
          <w:szCs w:val="22"/>
        </w:rPr>
      </w:pPr>
      <w:r w:rsidRPr="003C278E">
        <w:rPr>
          <w:i/>
        </w:rPr>
        <w:fldChar w:fldCharType="begin"/>
      </w:r>
      <w:r w:rsidRPr="003C278E">
        <w:rPr>
          <w:i/>
        </w:rPr>
        <w:instrText xml:space="preserve"> TOC \c "Table" </w:instrText>
      </w:r>
      <w:r w:rsidRPr="003C278E">
        <w:rPr>
          <w:i/>
        </w:rPr>
        <w:fldChar w:fldCharType="separate"/>
      </w:r>
      <w:r w:rsidR="003C278E" w:rsidRPr="00A143BF">
        <w:rPr>
          <w:i/>
          <w:noProof/>
        </w:rPr>
        <w:t>Table 1- FactSheets and docSheets to be produced. Situation in Oct., 2016.</w:t>
      </w:r>
      <w:r w:rsidR="003C278E">
        <w:rPr>
          <w:noProof/>
        </w:rPr>
        <w:tab/>
      </w:r>
      <w:r w:rsidR="003C278E">
        <w:rPr>
          <w:noProof/>
        </w:rPr>
        <w:fldChar w:fldCharType="begin"/>
      </w:r>
      <w:r w:rsidR="003C278E">
        <w:rPr>
          <w:noProof/>
        </w:rPr>
        <w:instrText xml:space="preserve"> PAGEREF _Toc469647901 \h </w:instrText>
      </w:r>
      <w:r w:rsidR="003C278E">
        <w:rPr>
          <w:noProof/>
        </w:rPr>
      </w:r>
      <w:r w:rsidR="003C278E">
        <w:rPr>
          <w:noProof/>
        </w:rPr>
        <w:fldChar w:fldCharType="separate"/>
      </w:r>
      <w:r w:rsidR="003C278E">
        <w:rPr>
          <w:noProof/>
        </w:rPr>
        <w:t>15</w:t>
      </w:r>
      <w:r w:rsidR="003C278E">
        <w:rPr>
          <w:noProof/>
        </w:rPr>
        <w:fldChar w:fldCharType="end"/>
      </w:r>
    </w:p>
    <w:p w14:paraId="0C9F05B0" w14:textId="77777777" w:rsidR="003C278E" w:rsidRDefault="003C278E">
      <w:pPr>
        <w:pStyle w:val="Listeoverfigurer"/>
        <w:tabs>
          <w:tab w:val="right" w:leader="dot" w:pos="9628"/>
        </w:tabs>
        <w:rPr>
          <w:rFonts w:asciiTheme="minorHAnsi" w:eastAsiaTheme="minorEastAsia" w:hAnsiTheme="minorHAnsi"/>
          <w:noProof/>
          <w:sz w:val="22"/>
          <w:szCs w:val="22"/>
        </w:rPr>
      </w:pPr>
      <w:r w:rsidRPr="00A143BF">
        <w:rPr>
          <w:i/>
          <w:noProof/>
        </w:rPr>
        <w:t>Table 2- FlowSheets example, related to exploration.</w:t>
      </w:r>
      <w:r>
        <w:rPr>
          <w:noProof/>
        </w:rPr>
        <w:tab/>
      </w:r>
      <w:r>
        <w:rPr>
          <w:noProof/>
        </w:rPr>
        <w:fldChar w:fldCharType="begin"/>
      </w:r>
      <w:r>
        <w:rPr>
          <w:noProof/>
        </w:rPr>
        <w:instrText xml:space="preserve"> PAGEREF _Toc469647902 \h </w:instrText>
      </w:r>
      <w:r>
        <w:rPr>
          <w:noProof/>
        </w:rPr>
      </w:r>
      <w:r>
        <w:rPr>
          <w:noProof/>
        </w:rPr>
        <w:fldChar w:fldCharType="separate"/>
      </w:r>
      <w:r>
        <w:rPr>
          <w:noProof/>
        </w:rPr>
        <w:t>16</w:t>
      </w:r>
      <w:r>
        <w:rPr>
          <w:noProof/>
        </w:rPr>
        <w:fldChar w:fldCharType="end"/>
      </w:r>
    </w:p>
    <w:p w14:paraId="0436A49B" w14:textId="1DA5BC0F" w:rsidR="001F77DB" w:rsidRPr="003C278E" w:rsidRDefault="00AC1FC2" w:rsidP="00AC1FC2">
      <w:pPr>
        <w:spacing w:after="100"/>
        <w:rPr>
          <w:rFonts w:eastAsia="Gulim" w:cstheme="majorBidi"/>
          <w:i/>
          <w:color w:val="009900"/>
          <w:spacing w:val="-10"/>
          <w:kern w:val="28"/>
          <w:lang w:val="en-GB"/>
        </w:rPr>
      </w:pPr>
      <w:r w:rsidRPr="003C278E">
        <w:rPr>
          <w:i/>
        </w:rPr>
        <w:fldChar w:fldCharType="end"/>
      </w:r>
      <w:r w:rsidR="001F77DB">
        <w:br w:type="page"/>
      </w:r>
    </w:p>
    <w:p w14:paraId="3F557486" w14:textId="77777777" w:rsidR="006C7DA6" w:rsidRPr="007E552D" w:rsidRDefault="001A1BFF" w:rsidP="007E552D">
      <w:pPr>
        <w:jc w:val="center"/>
        <w:rPr>
          <w:b/>
          <w:color w:val="00B050"/>
          <w:sz w:val="36"/>
          <w:szCs w:val="36"/>
        </w:rPr>
      </w:pPr>
      <w:r w:rsidRPr="007E552D">
        <w:rPr>
          <w:b/>
          <w:color w:val="00B050"/>
          <w:sz w:val="36"/>
          <w:szCs w:val="36"/>
        </w:rPr>
        <w:lastRenderedPageBreak/>
        <w:t>THE MICA Dynamic Decision Graph (DDG)</w:t>
      </w:r>
    </w:p>
    <w:p w14:paraId="0CD5FD5D" w14:textId="77777777" w:rsidR="007E552D" w:rsidRPr="007E552D" w:rsidRDefault="007E552D" w:rsidP="007E552D"/>
    <w:p w14:paraId="4C640495" w14:textId="77777777" w:rsidR="006C7DA6" w:rsidRPr="007E552D" w:rsidRDefault="001A1BFF" w:rsidP="007E552D">
      <w:pPr>
        <w:pStyle w:val="Overskrift2"/>
      </w:pPr>
      <w:bookmarkStart w:id="0" w:name="_Toc469647746"/>
      <w:r w:rsidRPr="007E552D">
        <w:t>Introduction</w:t>
      </w:r>
      <w:bookmarkEnd w:id="0"/>
    </w:p>
    <w:p w14:paraId="3410A20B" w14:textId="77777777" w:rsidR="00FA1540" w:rsidRDefault="00FA1540" w:rsidP="00FA1540"/>
    <w:p w14:paraId="7D2558A2" w14:textId="1FAFD8A3" w:rsidR="00FA1540" w:rsidRDefault="00FA1540" w:rsidP="00FA1540">
      <w:pPr>
        <w:jc w:val="both"/>
      </w:pPr>
      <w:r w:rsidRPr="00FA1540">
        <w:t xml:space="preserve">If specialists have – at least for some facets or sub-domains - the necessary knowledge on how </w:t>
      </w:r>
      <w:r w:rsidRPr="00FA1540">
        <w:rPr>
          <w:b/>
          <w:bCs/>
        </w:rPr>
        <w:t xml:space="preserve">to efficiently use all the data which </w:t>
      </w:r>
      <w:r w:rsidR="008609B2">
        <w:rPr>
          <w:b/>
          <w:bCs/>
        </w:rPr>
        <w:t>is</w:t>
      </w:r>
      <w:r w:rsidR="008609B2" w:rsidRPr="00FA1540">
        <w:rPr>
          <w:b/>
          <w:bCs/>
        </w:rPr>
        <w:t xml:space="preserve"> </w:t>
      </w:r>
      <w:r w:rsidRPr="00FA1540">
        <w:rPr>
          <w:b/>
          <w:bCs/>
        </w:rPr>
        <w:t>available to perform various studies</w:t>
      </w:r>
      <w:r w:rsidRPr="00FA1540">
        <w:t xml:space="preserve">, most of the stakeholders do not have the essential skills allowing such an efficient use of </w:t>
      </w:r>
      <w:r w:rsidR="008609B2" w:rsidRPr="00FA1540">
        <w:t>th</w:t>
      </w:r>
      <w:r w:rsidR="008609B2">
        <w:t>is</w:t>
      </w:r>
      <w:r w:rsidR="008609B2" w:rsidRPr="00FA1540">
        <w:t xml:space="preserve"> </w:t>
      </w:r>
      <w:r w:rsidRPr="00FA1540">
        <w:t>data for solving problems they may meet. Actually:</w:t>
      </w:r>
    </w:p>
    <w:p w14:paraId="1CC63A7C" w14:textId="77777777" w:rsidR="00FA1540" w:rsidRDefault="00FA1540" w:rsidP="00FA1540">
      <w:pPr>
        <w:jc w:val="both"/>
      </w:pPr>
    </w:p>
    <w:p w14:paraId="7BBE75CB" w14:textId="77777777" w:rsidR="00FA1540" w:rsidRPr="00FA1540" w:rsidRDefault="00FA1540" w:rsidP="00FA1540">
      <w:pPr>
        <w:ind w:left="1304" w:hanging="737"/>
        <w:jc w:val="both"/>
      </w:pPr>
      <w:r w:rsidRPr="00FA1540">
        <w:t>(</w:t>
      </w:r>
      <w:proofErr w:type="spellStart"/>
      <w:r w:rsidRPr="00FA1540">
        <w:t>i</w:t>
      </w:r>
      <w:proofErr w:type="spellEnd"/>
      <w:r w:rsidRPr="00FA1540">
        <w:t xml:space="preserve">) </w:t>
      </w:r>
      <w:proofErr w:type="gramStart"/>
      <w:r w:rsidRPr="00FA1540">
        <w:t>they</w:t>
      </w:r>
      <w:proofErr w:type="gramEnd"/>
      <w:r w:rsidRPr="00FA1540">
        <w:t xml:space="preserve"> neither have a clear and global vision of all the methods and tools that can be used, </w:t>
      </w:r>
    </w:p>
    <w:p w14:paraId="54B9E947" w14:textId="77777777" w:rsidR="00FA1540" w:rsidRPr="00FA1540" w:rsidRDefault="00FA1540" w:rsidP="00FA1540">
      <w:pPr>
        <w:ind w:left="1304" w:hanging="737"/>
        <w:jc w:val="both"/>
      </w:pPr>
      <w:r w:rsidRPr="00FA1540">
        <w:t xml:space="preserve">(ii) </w:t>
      </w:r>
      <w:proofErr w:type="gramStart"/>
      <w:r w:rsidRPr="00FA1540">
        <w:t>nor</w:t>
      </w:r>
      <w:proofErr w:type="gramEnd"/>
      <w:r w:rsidRPr="00FA1540">
        <w:t xml:space="preserve"> know how to implement these methods and tools, their limits of use (requisite characteristics of the initial dataset, scale, accuracy…),</w:t>
      </w:r>
    </w:p>
    <w:p w14:paraId="7B371E6F" w14:textId="77777777" w:rsidR="00FA1540" w:rsidRPr="00FA1540" w:rsidRDefault="00FA1540" w:rsidP="00FA1540">
      <w:pPr>
        <w:ind w:left="1304" w:hanging="737"/>
        <w:jc w:val="both"/>
      </w:pPr>
      <w:r w:rsidRPr="00FA1540">
        <w:t xml:space="preserve">(iii) </w:t>
      </w:r>
      <w:proofErr w:type="gramStart"/>
      <w:r w:rsidRPr="00FA1540">
        <w:t>how</w:t>
      </w:r>
      <w:proofErr w:type="gramEnd"/>
      <w:r w:rsidRPr="00FA1540">
        <w:t xml:space="preserve"> to choose the best available technique (BAT) to obtain the expected result(s) and/or, if necessary, </w:t>
      </w:r>
    </w:p>
    <w:p w14:paraId="0C9779C5" w14:textId="77777777" w:rsidR="00FA1540" w:rsidRPr="00FA1540" w:rsidRDefault="00FA1540" w:rsidP="00FA1540">
      <w:pPr>
        <w:ind w:left="1304" w:hanging="737"/>
        <w:jc w:val="both"/>
      </w:pPr>
      <w:r w:rsidRPr="00FA1540">
        <w:t xml:space="preserve">(iv) </w:t>
      </w:r>
      <w:proofErr w:type="gramStart"/>
      <w:r w:rsidRPr="00FA1540">
        <w:t>how</w:t>
      </w:r>
      <w:proofErr w:type="gramEnd"/>
      <w:r w:rsidRPr="00FA1540">
        <w:t xml:space="preserve"> to combine or link together several of these techniques.</w:t>
      </w:r>
    </w:p>
    <w:p w14:paraId="2A272E58" w14:textId="77777777" w:rsidR="00FA1540" w:rsidRDefault="00FA1540" w:rsidP="00FA1540"/>
    <w:p w14:paraId="3C29AD27" w14:textId="1864D827" w:rsidR="00FA1540" w:rsidRPr="00474318" w:rsidRDefault="00FA1540" w:rsidP="00474318">
      <w:pPr>
        <w:jc w:val="both"/>
      </w:pPr>
      <w:r w:rsidRPr="00474318">
        <w:rPr>
          <w:bCs/>
        </w:rPr>
        <w:t>The objective of the MICA project is</w:t>
      </w:r>
      <w:r w:rsidR="00474318" w:rsidRPr="00474318">
        <w:rPr>
          <w:bCs/>
        </w:rPr>
        <w:t xml:space="preserve"> </w:t>
      </w:r>
      <w:r w:rsidRPr="00474318">
        <w:t xml:space="preserve">to fill this gap in the chain of use of data and </w:t>
      </w:r>
      <w:r w:rsidRPr="00474318">
        <w:rPr>
          <w:bCs/>
        </w:rPr>
        <w:t xml:space="preserve">to allow the end user to select in a seamless way the best available </w:t>
      </w:r>
      <w:r w:rsidR="008609B2">
        <w:rPr>
          <w:bCs/>
        </w:rPr>
        <w:t>set</w:t>
      </w:r>
      <w:r w:rsidR="008609B2" w:rsidRPr="00474318">
        <w:rPr>
          <w:bCs/>
        </w:rPr>
        <w:t xml:space="preserve"> </w:t>
      </w:r>
      <w:r w:rsidRPr="00474318">
        <w:rPr>
          <w:bCs/>
        </w:rPr>
        <w:t>of technologies for answering his/her question(s)/problem(s)</w:t>
      </w:r>
      <w:r w:rsidRPr="00474318">
        <w:t>.</w:t>
      </w:r>
    </w:p>
    <w:p w14:paraId="25E47A13" w14:textId="77777777" w:rsidR="00FA1540" w:rsidRPr="00474318" w:rsidRDefault="00FA1540" w:rsidP="00474318">
      <w:pPr>
        <w:jc w:val="both"/>
      </w:pPr>
    </w:p>
    <w:p w14:paraId="492BFAA0" w14:textId="77777777" w:rsidR="00FA1540" w:rsidRPr="00474318" w:rsidRDefault="00474318" w:rsidP="00474318">
      <w:pPr>
        <w:jc w:val="both"/>
      </w:pPr>
      <w:r w:rsidRPr="00474318">
        <w:t>T</w:t>
      </w:r>
      <w:r w:rsidR="00FA1540" w:rsidRPr="00474318">
        <w:t xml:space="preserve">o reach this objective WP6 will create a </w:t>
      </w:r>
      <w:r w:rsidR="00FA1540" w:rsidRPr="00474318">
        <w:rPr>
          <w:bCs/>
        </w:rPr>
        <w:t>database of methodologies and tools descriptions</w:t>
      </w:r>
      <w:r>
        <w:rPr>
          <w:bCs/>
        </w:rPr>
        <w:t xml:space="preserve"> (these descriptions are called here ‘factSheets’ and ‘flowSheets’, the first ones describing single methods/tools, and the second ones describing how to link several methods (and the data) for answering complex queries)</w:t>
      </w:r>
      <w:r w:rsidR="00FA1540" w:rsidRPr="00474318">
        <w:t xml:space="preserve"> with </w:t>
      </w:r>
      <w:r w:rsidR="00FA1540" w:rsidRPr="00474318">
        <w:rPr>
          <w:bCs/>
        </w:rPr>
        <w:t xml:space="preserve">an ontology-based interface </w:t>
      </w:r>
      <w:r w:rsidR="00FA1540" w:rsidRPr="00474318">
        <w:t>to visualize the database content and the relationships between the different techniques, and to search for the most appropriate method(s) and tool(s)</w:t>
      </w:r>
      <w:r w:rsidR="001010AB">
        <w:t xml:space="preserve"> (</w:t>
      </w:r>
      <w:r w:rsidR="001010AB">
        <w:fldChar w:fldCharType="begin"/>
      </w:r>
      <w:r w:rsidR="001010AB">
        <w:instrText xml:space="preserve"> REF _Ref464212736 \h </w:instrText>
      </w:r>
      <w:r w:rsidR="001010AB">
        <w:fldChar w:fldCharType="separate"/>
      </w:r>
      <w:r w:rsidR="00172409">
        <w:t xml:space="preserve">Figure </w:t>
      </w:r>
      <w:r w:rsidR="00172409">
        <w:rPr>
          <w:noProof/>
        </w:rPr>
        <w:t>1</w:t>
      </w:r>
      <w:r w:rsidR="001010AB">
        <w:fldChar w:fldCharType="end"/>
      </w:r>
      <w:r w:rsidR="001010AB">
        <w:t>)</w:t>
      </w:r>
      <w:r w:rsidR="00FA1540" w:rsidRPr="00474318">
        <w:t>.</w:t>
      </w:r>
    </w:p>
    <w:p w14:paraId="373AB028" w14:textId="77777777" w:rsidR="00FA1540" w:rsidRDefault="00FA1540" w:rsidP="00FA1540">
      <w:pPr>
        <w:jc w:val="both"/>
      </w:pPr>
    </w:p>
    <w:p w14:paraId="6184B4D0" w14:textId="77777777" w:rsidR="00FA1540" w:rsidRDefault="00FA1540" w:rsidP="00FA1540"/>
    <w:p w14:paraId="3B1977F0" w14:textId="77777777" w:rsidR="00FA1540" w:rsidRDefault="00FA1540" w:rsidP="00FA1540"/>
    <w:tbl>
      <w:tblPr>
        <w:tblStyle w:val="Tabel-Gitter"/>
        <w:tblW w:w="0" w:type="auto"/>
        <w:tblLook w:val="04A0" w:firstRow="1" w:lastRow="0" w:firstColumn="1" w:lastColumn="0" w:noHBand="0" w:noVBand="1"/>
      </w:tblPr>
      <w:tblGrid>
        <w:gridCol w:w="9854"/>
      </w:tblGrid>
      <w:tr w:rsidR="00FA1540" w14:paraId="37CE9889" w14:textId="77777777" w:rsidTr="00FA1540">
        <w:tc>
          <w:tcPr>
            <w:tcW w:w="9854" w:type="dxa"/>
          </w:tcPr>
          <w:p w14:paraId="5B1B0D00" w14:textId="77777777" w:rsidR="00FA1540" w:rsidRDefault="00FA1540" w:rsidP="00FA1540">
            <w:r>
              <w:rPr>
                <w:noProof/>
                <w:lang w:val="da-DK" w:eastAsia="da-DK"/>
              </w:rPr>
              <w:lastRenderedPageBreak/>
              <w:drawing>
                <wp:inline distT="0" distB="0" distL="0" distR="0" wp14:anchorId="7C479C21" wp14:editId="623D8F0E">
                  <wp:extent cx="6120130" cy="4590415"/>
                  <wp:effectExtent l="0" t="0" r="0" b="63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Intro.tif"/>
                          <pic:cNvPicPr/>
                        </pic:nvPicPr>
                        <pic:blipFill>
                          <a:blip r:embed="rId11">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tc>
      </w:tr>
    </w:tbl>
    <w:p w14:paraId="0BBE89F4" w14:textId="77777777" w:rsidR="00FA1540" w:rsidRDefault="00FA1540" w:rsidP="00FA1540"/>
    <w:p w14:paraId="27BF0260" w14:textId="77777777" w:rsidR="00CB18C7" w:rsidRDefault="00CB18C7" w:rsidP="00CB18C7">
      <w:pPr>
        <w:pStyle w:val="Billedtekst"/>
      </w:pPr>
      <w:bookmarkStart w:id="1" w:name="_Ref464212736"/>
      <w:bookmarkStart w:id="2" w:name="_Toc469647984"/>
      <w:r>
        <w:t xml:space="preserve">Figure </w:t>
      </w:r>
      <w:r>
        <w:fldChar w:fldCharType="begin"/>
      </w:r>
      <w:r>
        <w:instrText xml:space="preserve"> SEQ Figure \* ARABIC </w:instrText>
      </w:r>
      <w:r>
        <w:fldChar w:fldCharType="separate"/>
      </w:r>
      <w:r w:rsidR="00A05FB2">
        <w:rPr>
          <w:noProof/>
        </w:rPr>
        <w:t>1</w:t>
      </w:r>
      <w:r>
        <w:fldChar w:fldCharType="end"/>
      </w:r>
      <w:bookmarkEnd w:id="1"/>
      <w:r>
        <w:t>- WP6 objective, and the Dynamic Decision Graph</w:t>
      </w:r>
      <w:bookmarkEnd w:id="2"/>
    </w:p>
    <w:p w14:paraId="65CAE135" w14:textId="77777777" w:rsidR="00CB18C7" w:rsidRPr="00CB18C7" w:rsidRDefault="00CB18C7" w:rsidP="00CB18C7"/>
    <w:p w14:paraId="332EA145" w14:textId="77777777" w:rsidR="006B4995" w:rsidRDefault="00FB0C03" w:rsidP="00FB0C03">
      <w:pPr>
        <w:pStyle w:val="Overskrift2"/>
      </w:pPr>
      <w:bookmarkStart w:id="3" w:name="_Toc469647747"/>
      <w:r>
        <w:t>Development of the ontologies</w:t>
      </w:r>
      <w:bookmarkStart w:id="4" w:name="_GoBack"/>
      <w:bookmarkEnd w:id="3"/>
      <w:bookmarkEnd w:id="4"/>
    </w:p>
    <w:p w14:paraId="1EEDA6F0" w14:textId="77777777" w:rsidR="00460343" w:rsidRDefault="00460343" w:rsidP="005A2078">
      <w:pPr>
        <w:jc w:val="both"/>
      </w:pPr>
    </w:p>
    <w:p w14:paraId="1E2A1AFC" w14:textId="76460A4C" w:rsidR="00FB0C03" w:rsidRDefault="00FB0C03" w:rsidP="005A2078">
      <w:pPr>
        <w:jc w:val="both"/>
      </w:pPr>
      <w:r>
        <w:t>The development of the Main Ontology and of transversal ‘generic’ (</w:t>
      </w:r>
      <w:r w:rsidR="003841AD">
        <w:fldChar w:fldCharType="begin"/>
      </w:r>
      <w:r w:rsidR="003841AD">
        <w:instrText xml:space="preserve"> REF _Ref464212899 \h </w:instrText>
      </w:r>
      <w:r w:rsidR="003841AD">
        <w:fldChar w:fldCharType="separate"/>
      </w:r>
      <w:r w:rsidR="00172409">
        <w:t xml:space="preserve">Figure </w:t>
      </w:r>
      <w:r w:rsidR="00172409">
        <w:rPr>
          <w:noProof/>
        </w:rPr>
        <w:t>2</w:t>
      </w:r>
      <w:r w:rsidR="003841AD">
        <w:fldChar w:fldCharType="end"/>
      </w:r>
      <w:r>
        <w:t>) ontologies results from a collaborative and iterative action within the project, involving several of the partners. It must be emphasized here that this development is based on a survey performed by WP2 during the kick-off meeting in Copenhagen (Feb. 2016), and involving essentially Experts from the project. The results of this survey are thus not representative of what a large panel of end users (e.g., politicians, representatives of the Commission, from governmental agencies, NGOs, academia</w:t>
      </w:r>
      <w:r w:rsidR="00067317">
        <w:t>, and the Grand Public) may think or would have asked. This is the reason why the Main Ontology will be updated taking into account ongoing surveys from WP2</w:t>
      </w:r>
      <w:r w:rsidR="00882D1C">
        <w:t xml:space="preserve">, </w:t>
      </w:r>
      <w:r w:rsidR="00067317">
        <w:t>3</w:t>
      </w:r>
      <w:r w:rsidR="00882D1C">
        <w:t xml:space="preserve">, </w:t>
      </w:r>
      <w:r w:rsidR="00067317">
        <w:t>4 and 5, and improved, both in terms of perimeter and depth/granularity. Such modifications are not integrated in this version of the DDG, and will be implemented at the beginning of 2017, after a careful analysis of end-users needs.</w:t>
      </w:r>
    </w:p>
    <w:p w14:paraId="5059E833" w14:textId="77777777" w:rsidR="00067317" w:rsidRDefault="00067317" w:rsidP="005A2078">
      <w:pPr>
        <w:jc w:val="both"/>
      </w:pPr>
    </w:p>
    <w:tbl>
      <w:tblPr>
        <w:tblStyle w:val="Tabel-Gitter"/>
        <w:tblW w:w="0" w:type="auto"/>
        <w:tblLook w:val="04A0" w:firstRow="1" w:lastRow="0" w:firstColumn="1" w:lastColumn="0" w:noHBand="0" w:noVBand="1"/>
      </w:tblPr>
      <w:tblGrid>
        <w:gridCol w:w="9854"/>
      </w:tblGrid>
      <w:tr w:rsidR="00067317" w14:paraId="09E963CB" w14:textId="77777777" w:rsidTr="00067317">
        <w:tc>
          <w:tcPr>
            <w:tcW w:w="9854" w:type="dxa"/>
          </w:tcPr>
          <w:p w14:paraId="242DBE47" w14:textId="77777777" w:rsidR="00067317" w:rsidRDefault="00067317" w:rsidP="005A2078">
            <w:pPr>
              <w:jc w:val="both"/>
            </w:pPr>
            <w:r>
              <w:rPr>
                <w:noProof/>
                <w:lang w:val="da-DK" w:eastAsia="da-DK"/>
              </w:rPr>
              <w:lastRenderedPageBreak/>
              <w:drawing>
                <wp:inline distT="0" distB="0" distL="0" distR="0" wp14:anchorId="6EA5E9AB" wp14:editId="6E02404D">
                  <wp:extent cx="6120130" cy="4590415"/>
                  <wp:effectExtent l="0" t="0" r="0" b="63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Onto_Dev.tif"/>
                          <pic:cNvPicPr/>
                        </pic:nvPicPr>
                        <pic:blipFill>
                          <a:blip r:embed="rId12">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tc>
      </w:tr>
    </w:tbl>
    <w:p w14:paraId="59A6067C" w14:textId="77777777" w:rsidR="00067317" w:rsidRDefault="00067317" w:rsidP="005A2078">
      <w:pPr>
        <w:jc w:val="both"/>
      </w:pPr>
    </w:p>
    <w:p w14:paraId="5153B589" w14:textId="77777777" w:rsidR="00067317" w:rsidRDefault="003841AD" w:rsidP="003841AD">
      <w:pPr>
        <w:pStyle w:val="Billedtekst"/>
      </w:pPr>
      <w:bookmarkStart w:id="5" w:name="_Ref464212899"/>
      <w:bookmarkStart w:id="6" w:name="_Toc469647985"/>
      <w:r>
        <w:t xml:space="preserve">Figure </w:t>
      </w:r>
      <w:r>
        <w:fldChar w:fldCharType="begin"/>
      </w:r>
      <w:r>
        <w:instrText xml:space="preserve"> SEQ Figure \* ARABIC </w:instrText>
      </w:r>
      <w:r>
        <w:fldChar w:fldCharType="separate"/>
      </w:r>
      <w:r w:rsidR="00A05FB2">
        <w:rPr>
          <w:noProof/>
        </w:rPr>
        <w:t>2</w:t>
      </w:r>
      <w:r>
        <w:fldChar w:fldCharType="end"/>
      </w:r>
      <w:bookmarkEnd w:id="5"/>
      <w:r>
        <w:t>- Development of the Main Ontology and of transversal ontologies.</w:t>
      </w:r>
      <w:bookmarkEnd w:id="6"/>
    </w:p>
    <w:p w14:paraId="13683797" w14:textId="77777777" w:rsidR="003841AD" w:rsidRDefault="003841AD" w:rsidP="005A2078">
      <w:pPr>
        <w:jc w:val="both"/>
      </w:pPr>
    </w:p>
    <w:p w14:paraId="20296822" w14:textId="77777777" w:rsidR="00067317" w:rsidRDefault="00067317" w:rsidP="00067317">
      <w:pPr>
        <w:pStyle w:val="Overskrift3"/>
        <w:numPr>
          <w:ilvl w:val="1"/>
          <w:numId w:val="2"/>
        </w:numPr>
      </w:pPr>
      <w:bookmarkStart w:id="7" w:name="_Toc469647748"/>
      <w:r>
        <w:t>The Main Ontology</w:t>
      </w:r>
      <w:bookmarkEnd w:id="7"/>
    </w:p>
    <w:p w14:paraId="159571CA" w14:textId="77777777" w:rsidR="005C3F82" w:rsidRPr="005C3F82" w:rsidRDefault="005C3F82" w:rsidP="005C3F82"/>
    <w:p w14:paraId="6F8CB6BE" w14:textId="5ADC2AB1" w:rsidR="005E71CF" w:rsidRDefault="005E71CF" w:rsidP="005C3F82">
      <w:pPr>
        <w:jc w:val="both"/>
      </w:pPr>
      <w:r w:rsidRPr="005E71CF">
        <w:t>The M</w:t>
      </w:r>
      <w:r>
        <w:t>ai</w:t>
      </w:r>
      <w:r w:rsidRPr="005E71CF">
        <w:t xml:space="preserve">n Ontology has been first developed </w:t>
      </w:r>
      <w:r>
        <w:t>using an Excel spreadsheet</w:t>
      </w:r>
      <w:r w:rsidR="003054D5">
        <w:t xml:space="preserve"> – see the inserted spreadsheet below</w:t>
      </w:r>
      <w:r>
        <w:t xml:space="preserve">. It is now accessible through </w:t>
      </w:r>
      <w:r w:rsidR="00C84AE3">
        <w:t xml:space="preserve">a </w:t>
      </w:r>
      <w:r>
        <w:t>VocBench application. The following slides give the main characteristics of this ontology</w:t>
      </w:r>
      <w:r w:rsidR="00FB49D3">
        <w:t xml:space="preserve"> (</w:t>
      </w:r>
      <w:r w:rsidR="00FB49D3" w:rsidRPr="00FB49D3">
        <w:rPr>
          <w:b/>
        </w:rPr>
        <w:fldChar w:fldCharType="begin"/>
      </w:r>
      <w:r w:rsidR="00FB49D3" w:rsidRPr="00FB49D3">
        <w:instrText xml:space="preserve"> REF _Ref464213017 \h  \* MERGEFORMAT </w:instrText>
      </w:r>
      <w:r w:rsidR="00FB49D3" w:rsidRPr="00FB49D3">
        <w:rPr>
          <w:b/>
        </w:rPr>
      </w:r>
      <w:r w:rsidR="00FB49D3" w:rsidRPr="00FB49D3">
        <w:rPr>
          <w:b/>
        </w:rPr>
        <w:fldChar w:fldCharType="separate"/>
      </w:r>
      <w:r w:rsidR="00172409" w:rsidRPr="00172409">
        <w:t xml:space="preserve">Figure </w:t>
      </w:r>
      <w:r w:rsidR="00172409" w:rsidRPr="00172409">
        <w:rPr>
          <w:noProof/>
        </w:rPr>
        <w:t>3</w:t>
      </w:r>
      <w:r w:rsidR="00FB49D3" w:rsidRPr="00FB49D3">
        <w:rPr>
          <w:b/>
        </w:rPr>
        <w:fldChar w:fldCharType="end"/>
      </w:r>
      <w:r w:rsidR="00FB49D3">
        <w:t xml:space="preserve"> </w:t>
      </w:r>
      <w:r w:rsidR="00F17944">
        <w:t xml:space="preserve">&amp; </w:t>
      </w:r>
      <w:r w:rsidR="00FB49D3" w:rsidRPr="00FB49D3">
        <w:rPr>
          <w:b/>
        </w:rPr>
        <w:fldChar w:fldCharType="begin"/>
      </w:r>
      <w:r w:rsidR="00FB49D3" w:rsidRPr="00FB49D3">
        <w:instrText xml:space="preserve"> REF _Ref464213120 \h  \* MERGEFORMAT </w:instrText>
      </w:r>
      <w:r w:rsidR="00FB49D3" w:rsidRPr="00FB49D3">
        <w:rPr>
          <w:b/>
        </w:rPr>
      </w:r>
      <w:r w:rsidR="00FB49D3" w:rsidRPr="00FB49D3">
        <w:rPr>
          <w:b/>
        </w:rPr>
        <w:fldChar w:fldCharType="separate"/>
      </w:r>
      <w:r w:rsidR="00172409" w:rsidRPr="00172409">
        <w:t xml:space="preserve">Figure </w:t>
      </w:r>
      <w:r w:rsidR="00172409" w:rsidRPr="00172409">
        <w:rPr>
          <w:noProof/>
        </w:rPr>
        <w:t>4</w:t>
      </w:r>
      <w:r w:rsidR="00FB49D3" w:rsidRPr="00FB49D3">
        <w:rPr>
          <w:b/>
        </w:rPr>
        <w:fldChar w:fldCharType="end"/>
      </w:r>
      <w:r w:rsidR="00FB49D3">
        <w:t>)</w:t>
      </w:r>
      <w:r w:rsidRPr="00FB49D3">
        <w:t>.</w:t>
      </w:r>
    </w:p>
    <w:p w14:paraId="0D9965E4" w14:textId="77777777" w:rsidR="009E18A1" w:rsidRDefault="009E18A1" w:rsidP="005C3F82">
      <w:pPr>
        <w:jc w:val="both"/>
      </w:pPr>
    </w:p>
    <w:p w14:paraId="50E68FAE" w14:textId="77777777" w:rsidR="009E18A1" w:rsidRDefault="009E18A1" w:rsidP="005C3F82">
      <w:pPr>
        <w:jc w:val="both"/>
      </w:pPr>
    </w:p>
    <w:tbl>
      <w:tblPr>
        <w:tblStyle w:val="Tabel-Git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927"/>
        <w:gridCol w:w="4927"/>
      </w:tblGrid>
      <w:tr w:rsidR="009E18A1" w14:paraId="54E8B8DB" w14:textId="77777777" w:rsidTr="009E18A1">
        <w:tc>
          <w:tcPr>
            <w:tcW w:w="4927" w:type="dxa"/>
            <w:vAlign w:val="center"/>
          </w:tcPr>
          <w:p w14:paraId="753C8ABE" w14:textId="6DC49D75" w:rsidR="009E18A1" w:rsidRDefault="00CD472E" w:rsidP="009E18A1">
            <w:pPr>
              <w:jc w:val="center"/>
              <w:rPr>
                <w:b/>
              </w:rPr>
            </w:pPr>
            <w:r>
              <w:object w:dxaOrig="1551" w:dyaOrig="1004" w14:anchorId="601702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83.25pt" o:ole="">
                  <v:imagedata r:id="rId13" o:title=""/>
                </v:shape>
                <o:OLEObject Type="Embed" ProgID="Excel.Sheet.12" ShapeID="_x0000_i1025" DrawAspect="Icon" ObjectID="_1551616721" r:id="rId14"/>
              </w:object>
            </w:r>
          </w:p>
        </w:tc>
        <w:tc>
          <w:tcPr>
            <w:tcW w:w="4927" w:type="dxa"/>
            <w:vAlign w:val="center"/>
          </w:tcPr>
          <w:p w14:paraId="686F9D2E" w14:textId="77777777" w:rsidR="009E18A1" w:rsidRPr="00751E55" w:rsidRDefault="009E18A1" w:rsidP="009E18A1">
            <w:pPr>
              <w:rPr>
                <w:i/>
                <w:sz w:val="22"/>
                <w:szCs w:val="22"/>
              </w:rPr>
            </w:pPr>
            <w:r w:rsidRPr="00751E55">
              <w:rPr>
                <w:i/>
                <w:sz w:val="22"/>
                <w:szCs w:val="22"/>
              </w:rPr>
              <w:t>This file is safe. Click on the button ’Activate the modification’ when opening the file.</w:t>
            </w:r>
          </w:p>
          <w:p w14:paraId="2EA3971B" w14:textId="77777777" w:rsidR="009E18A1" w:rsidRDefault="009E18A1" w:rsidP="009E18A1">
            <w:pPr>
              <w:rPr>
                <w:b/>
              </w:rPr>
            </w:pPr>
          </w:p>
        </w:tc>
      </w:tr>
    </w:tbl>
    <w:p w14:paraId="774E4AAB" w14:textId="77777777" w:rsidR="00577824" w:rsidRPr="00577824" w:rsidRDefault="00577824" w:rsidP="007E552D"/>
    <w:tbl>
      <w:tblPr>
        <w:tblStyle w:val="Tabel-Gitter"/>
        <w:tblW w:w="0" w:type="auto"/>
        <w:tblLook w:val="04A0" w:firstRow="1" w:lastRow="0" w:firstColumn="1" w:lastColumn="0" w:noHBand="0" w:noVBand="1"/>
      </w:tblPr>
      <w:tblGrid>
        <w:gridCol w:w="9854"/>
      </w:tblGrid>
      <w:tr w:rsidR="005E71CF" w14:paraId="629F8009" w14:textId="77777777" w:rsidTr="005E71CF">
        <w:tc>
          <w:tcPr>
            <w:tcW w:w="9854" w:type="dxa"/>
          </w:tcPr>
          <w:p w14:paraId="11937FEE" w14:textId="77777777" w:rsidR="005E71CF" w:rsidRDefault="005E71CF" w:rsidP="007E552D">
            <w:r>
              <w:rPr>
                <w:noProof/>
                <w:lang w:val="da-DK" w:eastAsia="da-DK"/>
              </w:rPr>
              <w:lastRenderedPageBreak/>
              <w:drawing>
                <wp:inline distT="0" distB="0" distL="0" distR="0" wp14:anchorId="5E4A8B71" wp14:editId="6CD45081">
                  <wp:extent cx="6120130" cy="4590415"/>
                  <wp:effectExtent l="0" t="0" r="0" b="63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Main_Onto_1.tif"/>
                          <pic:cNvPicPr/>
                        </pic:nvPicPr>
                        <pic:blipFill>
                          <a:blip r:embed="rId15">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tc>
      </w:tr>
    </w:tbl>
    <w:p w14:paraId="1BFFCA6A" w14:textId="77777777" w:rsidR="005E71CF" w:rsidRDefault="005E71CF" w:rsidP="007E552D"/>
    <w:p w14:paraId="3F0502A0" w14:textId="77777777" w:rsidR="00577824" w:rsidRPr="0077687A" w:rsidRDefault="00577824" w:rsidP="007E552D">
      <w:pPr>
        <w:rPr>
          <w:i/>
          <w:sz w:val="22"/>
          <w:szCs w:val="22"/>
        </w:rPr>
      </w:pPr>
      <w:bookmarkStart w:id="8" w:name="_Ref464213017"/>
      <w:bookmarkStart w:id="9" w:name="_Toc469647986"/>
      <w:r w:rsidRPr="0077687A">
        <w:rPr>
          <w:i/>
          <w:sz w:val="22"/>
          <w:szCs w:val="22"/>
        </w:rPr>
        <w:t xml:space="preserve">Figure </w:t>
      </w:r>
      <w:r w:rsidRPr="0077687A">
        <w:rPr>
          <w:i/>
          <w:sz w:val="22"/>
          <w:szCs w:val="22"/>
        </w:rPr>
        <w:fldChar w:fldCharType="begin"/>
      </w:r>
      <w:r w:rsidRPr="0077687A">
        <w:rPr>
          <w:i/>
          <w:sz w:val="22"/>
          <w:szCs w:val="22"/>
        </w:rPr>
        <w:instrText xml:space="preserve"> SEQ Figure \* ARABIC </w:instrText>
      </w:r>
      <w:r w:rsidRPr="0077687A">
        <w:rPr>
          <w:i/>
          <w:sz w:val="22"/>
          <w:szCs w:val="22"/>
        </w:rPr>
        <w:fldChar w:fldCharType="separate"/>
      </w:r>
      <w:r w:rsidR="00A05FB2" w:rsidRPr="0077687A">
        <w:rPr>
          <w:i/>
          <w:noProof/>
          <w:sz w:val="22"/>
          <w:szCs w:val="22"/>
        </w:rPr>
        <w:t>3</w:t>
      </w:r>
      <w:r w:rsidRPr="0077687A">
        <w:rPr>
          <w:i/>
          <w:sz w:val="22"/>
          <w:szCs w:val="22"/>
        </w:rPr>
        <w:fldChar w:fldCharType="end"/>
      </w:r>
      <w:bookmarkEnd w:id="8"/>
      <w:r w:rsidRPr="0077687A">
        <w:rPr>
          <w:i/>
          <w:sz w:val="22"/>
          <w:szCs w:val="22"/>
        </w:rPr>
        <w:t>- The 8 domains of the Main Ontology</w:t>
      </w:r>
      <w:bookmarkEnd w:id="9"/>
    </w:p>
    <w:p w14:paraId="3E427DDB" w14:textId="77777777" w:rsidR="005E71CF" w:rsidRPr="005E71CF" w:rsidRDefault="005E71CF" w:rsidP="007E552D">
      <w:pPr>
        <w:rPr>
          <w:b/>
        </w:rPr>
      </w:pPr>
      <w:r>
        <w:t xml:space="preserve"> </w:t>
      </w:r>
    </w:p>
    <w:tbl>
      <w:tblPr>
        <w:tblStyle w:val="Tabel-Gitter"/>
        <w:tblW w:w="0" w:type="auto"/>
        <w:tblInd w:w="357" w:type="dxa"/>
        <w:tblLook w:val="04A0" w:firstRow="1" w:lastRow="0" w:firstColumn="1" w:lastColumn="0" w:noHBand="0" w:noVBand="1"/>
      </w:tblPr>
      <w:tblGrid>
        <w:gridCol w:w="9497"/>
      </w:tblGrid>
      <w:tr w:rsidR="005E71CF" w14:paraId="7C0B7050" w14:textId="77777777" w:rsidTr="005E71CF">
        <w:tc>
          <w:tcPr>
            <w:tcW w:w="9854" w:type="dxa"/>
          </w:tcPr>
          <w:p w14:paraId="17E30A36" w14:textId="77777777" w:rsidR="005E71CF" w:rsidRDefault="00C417B3" w:rsidP="007E552D">
            <w:pPr>
              <w:rPr>
                <w:b/>
              </w:rPr>
            </w:pPr>
            <w:r>
              <w:rPr>
                <w:b/>
                <w:noProof/>
                <w:lang w:val="da-DK" w:eastAsia="da-DK"/>
              </w:rPr>
              <w:lastRenderedPageBreak/>
              <w:drawing>
                <wp:inline distT="0" distB="0" distL="0" distR="0" wp14:anchorId="282158A1" wp14:editId="2251E465">
                  <wp:extent cx="6120130" cy="4590415"/>
                  <wp:effectExtent l="0" t="0" r="0"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Main_Onto_2.tif"/>
                          <pic:cNvPicPr/>
                        </pic:nvPicPr>
                        <pic:blipFill>
                          <a:blip r:embed="rId16">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tc>
      </w:tr>
    </w:tbl>
    <w:p w14:paraId="5DE09DD4" w14:textId="77777777" w:rsidR="00067317" w:rsidRDefault="00067317" w:rsidP="007E552D">
      <w:pPr>
        <w:rPr>
          <w:b/>
        </w:rPr>
      </w:pPr>
    </w:p>
    <w:p w14:paraId="0D13B618" w14:textId="77777777" w:rsidR="00FB49D3" w:rsidRPr="004F068A" w:rsidRDefault="00FB49D3" w:rsidP="007E552D">
      <w:pPr>
        <w:rPr>
          <w:i/>
          <w:sz w:val="22"/>
          <w:szCs w:val="22"/>
        </w:rPr>
      </w:pPr>
      <w:bookmarkStart w:id="10" w:name="_Ref464213120"/>
      <w:bookmarkStart w:id="11" w:name="_Toc469647987"/>
      <w:r w:rsidRPr="004F068A">
        <w:rPr>
          <w:i/>
          <w:sz w:val="22"/>
          <w:szCs w:val="22"/>
        </w:rPr>
        <w:t xml:space="preserve">Figure </w:t>
      </w:r>
      <w:r w:rsidRPr="004F068A">
        <w:rPr>
          <w:i/>
          <w:sz w:val="22"/>
          <w:szCs w:val="22"/>
        </w:rPr>
        <w:fldChar w:fldCharType="begin"/>
      </w:r>
      <w:r w:rsidRPr="004F068A">
        <w:rPr>
          <w:i/>
          <w:sz w:val="22"/>
          <w:szCs w:val="22"/>
        </w:rPr>
        <w:instrText xml:space="preserve"> SEQ Figure \* ARABIC </w:instrText>
      </w:r>
      <w:r w:rsidRPr="004F068A">
        <w:rPr>
          <w:i/>
          <w:sz w:val="22"/>
          <w:szCs w:val="22"/>
        </w:rPr>
        <w:fldChar w:fldCharType="separate"/>
      </w:r>
      <w:r w:rsidR="00A05FB2" w:rsidRPr="004F068A">
        <w:rPr>
          <w:i/>
          <w:noProof/>
          <w:sz w:val="22"/>
          <w:szCs w:val="22"/>
        </w:rPr>
        <w:t>4</w:t>
      </w:r>
      <w:r w:rsidRPr="004F068A">
        <w:rPr>
          <w:i/>
          <w:sz w:val="22"/>
          <w:szCs w:val="22"/>
        </w:rPr>
        <w:fldChar w:fldCharType="end"/>
      </w:r>
      <w:bookmarkEnd w:id="10"/>
      <w:r w:rsidRPr="004F068A">
        <w:rPr>
          <w:i/>
          <w:sz w:val="22"/>
          <w:szCs w:val="22"/>
        </w:rPr>
        <w:t xml:space="preserve"> - The Main Ontology and its concepts and sub-concepts.</w:t>
      </w:r>
      <w:bookmarkEnd w:id="11"/>
    </w:p>
    <w:p w14:paraId="483D75A9" w14:textId="77777777" w:rsidR="00FB49D3" w:rsidRPr="00FB49D3" w:rsidRDefault="00FB49D3" w:rsidP="007E552D"/>
    <w:p w14:paraId="78D79E0C" w14:textId="77777777" w:rsidR="00067317" w:rsidRDefault="00B974F5" w:rsidP="00B974F5">
      <w:pPr>
        <w:pStyle w:val="Overskrift3"/>
        <w:numPr>
          <w:ilvl w:val="1"/>
          <w:numId w:val="2"/>
        </w:numPr>
      </w:pPr>
      <w:bookmarkStart w:id="12" w:name="_Toc469647749"/>
      <w:r>
        <w:t>Transversal generic ontologies</w:t>
      </w:r>
      <w:bookmarkEnd w:id="12"/>
    </w:p>
    <w:p w14:paraId="02D72168" w14:textId="77777777" w:rsidR="00B974F5" w:rsidRPr="00B974F5" w:rsidRDefault="00B974F5" w:rsidP="00C417B3">
      <w:pPr>
        <w:pStyle w:val="Listeafsnit"/>
        <w:ind w:left="390"/>
      </w:pPr>
    </w:p>
    <w:p w14:paraId="12294DC1" w14:textId="0090C217" w:rsidR="00023ED5" w:rsidRPr="00023ED5" w:rsidRDefault="00760A1C" w:rsidP="00C417B3">
      <w:pPr>
        <w:jc w:val="both"/>
      </w:pPr>
      <w:r w:rsidRPr="00C417B3">
        <w:rPr>
          <w:rFonts w:cs="Calibri"/>
        </w:rPr>
        <w:t>In parallel</w:t>
      </w:r>
      <w:r w:rsidR="00C417B3">
        <w:rPr>
          <w:rFonts w:cs="Calibri"/>
        </w:rPr>
        <w:t xml:space="preserve"> to the development of the Main Ontology</w:t>
      </w:r>
      <w:r w:rsidRPr="00C417B3">
        <w:rPr>
          <w:rFonts w:cs="Calibri"/>
        </w:rPr>
        <w:t>, transvers</w:t>
      </w:r>
      <w:r w:rsidR="00C417B3">
        <w:rPr>
          <w:rFonts w:cs="Calibri"/>
        </w:rPr>
        <w:t>al, more</w:t>
      </w:r>
      <w:r w:rsidRPr="00C417B3">
        <w:rPr>
          <w:rFonts w:cs="Calibri"/>
        </w:rPr>
        <w:t xml:space="preserve"> 'generic' ontologies (TrOnto) have been developed: 'Value/Supply Chain', 'EU Directives', 'Spatial</w:t>
      </w:r>
      <w:r w:rsidR="005E39FC" w:rsidRPr="00C417B3">
        <w:rPr>
          <w:rFonts w:cs="Calibri"/>
        </w:rPr>
        <w:t>/T</w:t>
      </w:r>
      <w:r w:rsidRPr="00C417B3">
        <w:rPr>
          <w:rFonts w:cs="Calibri"/>
        </w:rPr>
        <w:t>emporal'</w:t>
      </w:r>
      <w:r w:rsidR="00023ED5" w:rsidRPr="00C417B3">
        <w:rPr>
          <w:rFonts w:cs="Calibri"/>
        </w:rPr>
        <w:t>, and 'Commodities'</w:t>
      </w:r>
      <w:r w:rsidR="00EE6321">
        <w:rPr>
          <w:rFonts w:cs="Calibri"/>
        </w:rPr>
        <w:t xml:space="preserve"> (</w:t>
      </w:r>
      <w:r w:rsidR="00EE6321">
        <w:rPr>
          <w:rFonts w:cs="Calibri"/>
        </w:rPr>
        <w:fldChar w:fldCharType="begin"/>
      </w:r>
      <w:r w:rsidR="00EE6321">
        <w:rPr>
          <w:rFonts w:cs="Calibri"/>
        </w:rPr>
        <w:instrText xml:space="preserve"> REF _Ref464213213 \h </w:instrText>
      </w:r>
      <w:r w:rsidR="00EE6321">
        <w:rPr>
          <w:rFonts w:cs="Calibri"/>
        </w:rPr>
      </w:r>
      <w:r w:rsidR="00EE6321">
        <w:rPr>
          <w:rFonts w:cs="Calibri"/>
        </w:rPr>
        <w:fldChar w:fldCharType="separate"/>
      </w:r>
      <w:r w:rsidR="00172409">
        <w:t xml:space="preserve">Figure </w:t>
      </w:r>
      <w:r w:rsidR="00172409">
        <w:rPr>
          <w:noProof/>
        </w:rPr>
        <w:t>5</w:t>
      </w:r>
      <w:r w:rsidR="00EE6321">
        <w:rPr>
          <w:rFonts w:cs="Calibri"/>
        </w:rPr>
        <w:fldChar w:fldCharType="end"/>
      </w:r>
      <w:r w:rsidR="00EE6321">
        <w:rPr>
          <w:rFonts w:cs="Calibri"/>
        </w:rPr>
        <w:t>)</w:t>
      </w:r>
      <w:r w:rsidR="00023ED5" w:rsidRPr="00C417B3">
        <w:rPr>
          <w:rFonts w:cs="Calibri"/>
        </w:rPr>
        <w:t>.</w:t>
      </w:r>
      <w:r w:rsidR="00C417B3">
        <w:rPr>
          <w:rFonts w:cs="Calibri"/>
        </w:rPr>
        <w:t xml:space="preserve"> </w:t>
      </w:r>
      <w:r w:rsidR="00437211">
        <w:rPr>
          <w:rFonts w:cs="Calibri"/>
        </w:rPr>
        <w:t xml:space="preserve">These TrOntos are described in detail within </w:t>
      </w:r>
      <w:r w:rsidR="00C417B3">
        <w:rPr>
          <w:rFonts w:cs="Calibri"/>
        </w:rPr>
        <w:t xml:space="preserve">the Excel </w:t>
      </w:r>
      <w:r w:rsidR="002936FE">
        <w:rPr>
          <w:rFonts w:cs="Calibri"/>
        </w:rPr>
        <w:t>spreadsheet</w:t>
      </w:r>
      <w:r w:rsidR="00C417B3">
        <w:rPr>
          <w:rFonts w:cs="Calibri"/>
        </w:rPr>
        <w:t xml:space="preserve"> included above.</w:t>
      </w:r>
      <w:r w:rsidR="002936FE">
        <w:rPr>
          <w:rFonts w:cs="Calibri"/>
        </w:rPr>
        <w:t xml:space="preserve"> </w:t>
      </w:r>
      <w:r w:rsidR="004F068A">
        <w:rPr>
          <w:rFonts w:cs="Calibri"/>
        </w:rPr>
        <w:t>Note that the TrOnto ‘EU Directives’ will in practice not be used and that references to directives will directly point toward the EUR-LEX site (</w:t>
      </w:r>
      <w:hyperlink r:id="rId17" w:history="1">
        <w:r w:rsidR="004F068A" w:rsidRPr="005807F0">
          <w:rPr>
            <w:rStyle w:val="Hyperlink"/>
            <w:rFonts w:cs="Calibri"/>
          </w:rPr>
          <w:t>http://eur-lex.europa.eu/homepage.html?locale=en</w:t>
        </w:r>
      </w:hyperlink>
      <w:r w:rsidR="004F068A">
        <w:rPr>
          <w:rFonts w:cs="Calibri"/>
        </w:rPr>
        <w:t xml:space="preserve">), </w:t>
      </w:r>
      <w:r w:rsidR="004F068A" w:rsidRPr="002308F9">
        <w:t>utilizing the unique EU legislation identifier CELEX.</w:t>
      </w:r>
    </w:p>
    <w:p w14:paraId="559896B8" w14:textId="77777777" w:rsidR="00F65D9A" w:rsidRDefault="00F65D9A" w:rsidP="00F65D9A">
      <w:pPr>
        <w:jc w:val="both"/>
      </w:pPr>
    </w:p>
    <w:p w14:paraId="59DAE4C3" w14:textId="77777777" w:rsidR="00C417B3" w:rsidRDefault="00C417B3" w:rsidP="00F65D9A">
      <w:pPr>
        <w:jc w:val="both"/>
      </w:pPr>
    </w:p>
    <w:tbl>
      <w:tblPr>
        <w:tblStyle w:val="Tabel-Gitter"/>
        <w:tblW w:w="0" w:type="auto"/>
        <w:tblLook w:val="04A0" w:firstRow="1" w:lastRow="0" w:firstColumn="1" w:lastColumn="0" w:noHBand="0" w:noVBand="1"/>
      </w:tblPr>
      <w:tblGrid>
        <w:gridCol w:w="9854"/>
      </w:tblGrid>
      <w:tr w:rsidR="00C417B3" w14:paraId="7DD055E9" w14:textId="77777777" w:rsidTr="00C417B3">
        <w:tc>
          <w:tcPr>
            <w:tcW w:w="9854" w:type="dxa"/>
          </w:tcPr>
          <w:p w14:paraId="3D86F777" w14:textId="7F5761EC" w:rsidR="00C417B3" w:rsidRDefault="00CD472E" w:rsidP="00F65D9A">
            <w:pPr>
              <w:jc w:val="both"/>
            </w:pPr>
            <w:r>
              <w:rPr>
                <w:noProof/>
                <w:lang w:val="da-DK" w:eastAsia="da-DK"/>
              </w:rPr>
              <w:lastRenderedPageBreak/>
              <w:drawing>
                <wp:inline distT="0" distB="0" distL="0" distR="0" wp14:anchorId="56548AD3" wp14:editId="4D9866B1">
                  <wp:extent cx="6120130" cy="4590415"/>
                  <wp:effectExtent l="0" t="0" r="0" b="63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_Tranversal_Onto.tif"/>
                          <pic:cNvPicPr/>
                        </pic:nvPicPr>
                        <pic:blipFill>
                          <a:blip r:embed="rId18">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tc>
      </w:tr>
    </w:tbl>
    <w:p w14:paraId="3C7CC900" w14:textId="77777777" w:rsidR="00C417B3" w:rsidRDefault="00C417B3" w:rsidP="00F65D9A">
      <w:pPr>
        <w:jc w:val="both"/>
      </w:pPr>
    </w:p>
    <w:p w14:paraId="1A37DA7F" w14:textId="77777777" w:rsidR="00EE6321" w:rsidRDefault="00EE6321" w:rsidP="00EE6321">
      <w:pPr>
        <w:pStyle w:val="Billedtekst"/>
      </w:pPr>
      <w:bookmarkStart w:id="13" w:name="_Ref464213213"/>
      <w:bookmarkStart w:id="14" w:name="_Toc469647988"/>
      <w:r>
        <w:t xml:space="preserve">Figure </w:t>
      </w:r>
      <w:r>
        <w:fldChar w:fldCharType="begin"/>
      </w:r>
      <w:r>
        <w:instrText xml:space="preserve"> SEQ Figure \* ARABIC </w:instrText>
      </w:r>
      <w:r>
        <w:fldChar w:fldCharType="separate"/>
      </w:r>
      <w:r w:rsidR="00A05FB2">
        <w:rPr>
          <w:noProof/>
        </w:rPr>
        <w:t>5</w:t>
      </w:r>
      <w:r>
        <w:fldChar w:fldCharType="end"/>
      </w:r>
      <w:bookmarkEnd w:id="13"/>
      <w:r>
        <w:t>- Transversal ontologies</w:t>
      </w:r>
      <w:r w:rsidR="008B51D1">
        <w:t>.</w:t>
      </w:r>
      <w:bookmarkEnd w:id="14"/>
    </w:p>
    <w:p w14:paraId="6BC5F747" w14:textId="77777777" w:rsidR="00C417B3" w:rsidRDefault="00C417B3" w:rsidP="00F65D9A">
      <w:pPr>
        <w:jc w:val="both"/>
      </w:pPr>
    </w:p>
    <w:p w14:paraId="24AC4107" w14:textId="223AB58C" w:rsidR="00437211" w:rsidRDefault="00437211" w:rsidP="00437211">
      <w:pPr>
        <w:pStyle w:val="Overskrift2"/>
      </w:pPr>
      <w:bookmarkStart w:id="15" w:name="_Toc469647750"/>
      <w:r>
        <w:t>FactSheets</w:t>
      </w:r>
      <w:r w:rsidR="006D540C">
        <w:t xml:space="preserve">, </w:t>
      </w:r>
      <w:r w:rsidR="00C35FD4">
        <w:t>d</w:t>
      </w:r>
      <w:r w:rsidR="006D540C">
        <w:t xml:space="preserve">ocSheets and </w:t>
      </w:r>
      <w:r w:rsidR="00C35FD4">
        <w:t>f</w:t>
      </w:r>
      <w:r w:rsidR="006D540C">
        <w:t>lowSheets</w:t>
      </w:r>
      <w:bookmarkEnd w:id="15"/>
    </w:p>
    <w:p w14:paraId="7F47621C" w14:textId="77777777" w:rsidR="00437211" w:rsidRDefault="00437211" w:rsidP="00437211"/>
    <w:p w14:paraId="708BD1B1" w14:textId="5EA24F2E" w:rsidR="00437211" w:rsidRDefault="00B154F1" w:rsidP="006D540C">
      <w:pPr>
        <w:jc w:val="both"/>
      </w:pPr>
      <w:r>
        <w:t>FactSheets are used to describe in detail a method or a tool</w:t>
      </w:r>
      <w:r w:rsidR="006D540C">
        <w:t>, giving all the necessary information to the end user on how to implement this method for resolving a problem. DocSheets can be seen as a complementary source of information, explaining some concepts (which are not methods or tools) such as substitution, criticality… an end user may appreciate to find during his navigation on the Dynamic Decision Graph. FlowSheets can be seen as ‘cooking recipe</w:t>
      </w:r>
      <w:r w:rsidR="00882D1C">
        <w:t>s</w:t>
      </w:r>
      <w:r w:rsidR="006D540C">
        <w:t>’ allowing to answer complex queries an end user may have and which necessitates to link in a certain order several factSheets and related data.</w:t>
      </w:r>
    </w:p>
    <w:p w14:paraId="3EF86784" w14:textId="77777777" w:rsidR="004F6139" w:rsidRDefault="004F6139" w:rsidP="006D540C">
      <w:pPr>
        <w:jc w:val="both"/>
      </w:pPr>
    </w:p>
    <w:p w14:paraId="5AA8024D" w14:textId="77777777" w:rsidR="004F6139" w:rsidRDefault="004F6139" w:rsidP="006D540C">
      <w:pPr>
        <w:jc w:val="both"/>
      </w:pPr>
      <w:r>
        <w:t>FactSheets and flowSheets will indicate which type(s) of data are necessary for running the method(s) and their source(s). WP3 is in charge of the inventory of data/data sources and will provide WP6 with metadata related to these data sources. Each metadata will be internally indexed (</w:t>
      </w:r>
      <w:proofErr w:type="spellStart"/>
      <w:r>
        <w:t>i</w:t>
      </w:r>
      <w:proofErr w:type="spellEnd"/>
      <w:r>
        <w:t>) to the fact/</w:t>
      </w:r>
      <w:proofErr w:type="spellStart"/>
      <w:r>
        <w:t>flowSheet</w:t>
      </w:r>
      <w:proofErr w:type="spellEnd"/>
      <w:r>
        <w:t xml:space="preserve"> using this source and (ii) to the domain(s)/concept(s)/sub-concept(s) to which it may be useful.</w:t>
      </w:r>
    </w:p>
    <w:p w14:paraId="7A6D2B85" w14:textId="77777777" w:rsidR="004F6139" w:rsidRDefault="004F6139" w:rsidP="006D540C">
      <w:pPr>
        <w:jc w:val="both"/>
      </w:pPr>
    </w:p>
    <w:p w14:paraId="492B8E91" w14:textId="68E9C022" w:rsidR="004F6139" w:rsidRDefault="004F6139" w:rsidP="006D540C">
      <w:pPr>
        <w:jc w:val="both"/>
      </w:pPr>
      <w:r>
        <w:t xml:space="preserve">In the same way, fact/doc/FlowSheets are </w:t>
      </w:r>
      <w:r w:rsidR="00697659">
        <w:t>carefully</w:t>
      </w:r>
      <w:r>
        <w:t xml:space="preserve"> indexed (or annotated over) with the domain(s)/concepts(s)/sub-concept(s) to which they can be put in relation with.</w:t>
      </w:r>
    </w:p>
    <w:p w14:paraId="27093741" w14:textId="77777777" w:rsidR="004F6139" w:rsidRDefault="004F6139" w:rsidP="006D540C">
      <w:pPr>
        <w:jc w:val="both"/>
      </w:pPr>
    </w:p>
    <w:p w14:paraId="279985A4" w14:textId="7805FDDE" w:rsidR="004F6139" w:rsidRDefault="004F6139" w:rsidP="006D540C">
      <w:pPr>
        <w:jc w:val="both"/>
      </w:pPr>
      <w:r>
        <w:t xml:space="preserve">This is this collection/grouping of links which </w:t>
      </w:r>
      <w:r w:rsidR="00CB18C7">
        <w:t xml:space="preserve">allows the selection of relevant concepts – fact/doc/flowSheets and data to suggest to the end user </w:t>
      </w:r>
      <w:r w:rsidR="00882D1C">
        <w:t xml:space="preserve">one </w:t>
      </w:r>
      <w:r w:rsidR="00CB18C7">
        <w:t>or several (ranked on pertinence) answers making sense.</w:t>
      </w:r>
    </w:p>
    <w:p w14:paraId="47A8B3ED" w14:textId="77777777" w:rsidR="00534119" w:rsidRDefault="00534119" w:rsidP="006D540C">
      <w:pPr>
        <w:jc w:val="both"/>
      </w:pPr>
    </w:p>
    <w:p w14:paraId="2E0B72A6" w14:textId="77777777" w:rsidR="00534119" w:rsidRDefault="00534119" w:rsidP="00534119">
      <w:pPr>
        <w:pStyle w:val="Overskrift3"/>
        <w:numPr>
          <w:ilvl w:val="1"/>
          <w:numId w:val="2"/>
        </w:numPr>
      </w:pPr>
      <w:bookmarkStart w:id="16" w:name="_Toc469647751"/>
      <w:r>
        <w:t>FactSheet structure</w:t>
      </w:r>
      <w:bookmarkEnd w:id="16"/>
    </w:p>
    <w:p w14:paraId="09356346" w14:textId="77777777" w:rsidR="001C6CD9" w:rsidRDefault="001C6CD9" w:rsidP="007E552D"/>
    <w:p w14:paraId="083A2532" w14:textId="77777777" w:rsidR="00534119" w:rsidRPr="00534119" w:rsidRDefault="00534119" w:rsidP="001C6CD9">
      <w:pPr>
        <w:jc w:val="both"/>
        <w:rPr>
          <w:b/>
        </w:rPr>
      </w:pPr>
      <w:r>
        <w:t>The s</w:t>
      </w:r>
      <w:r w:rsidRPr="00534119">
        <w:t>tructure</w:t>
      </w:r>
      <w:r>
        <w:t xml:space="preserve"> of a </w:t>
      </w:r>
      <w:r w:rsidR="009156EE">
        <w:t xml:space="preserve">factsheet </w:t>
      </w:r>
      <w:r>
        <w:t xml:space="preserve">is described in </w:t>
      </w:r>
      <w:r w:rsidRPr="00534119">
        <w:rPr>
          <w:b/>
        </w:rPr>
        <w:fldChar w:fldCharType="begin"/>
      </w:r>
      <w:r w:rsidRPr="00534119">
        <w:instrText xml:space="preserve"> REF _Ref464213575 \h  \* MERGEFORMAT </w:instrText>
      </w:r>
      <w:r w:rsidRPr="00534119">
        <w:rPr>
          <w:b/>
        </w:rPr>
      </w:r>
      <w:r w:rsidRPr="00534119">
        <w:rPr>
          <w:b/>
        </w:rPr>
        <w:fldChar w:fldCharType="separate"/>
      </w:r>
      <w:r w:rsidR="00172409" w:rsidRPr="00172409">
        <w:t xml:space="preserve">Figure </w:t>
      </w:r>
      <w:r w:rsidR="00172409" w:rsidRPr="00172409">
        <w:rPr>
          <w:noProof/>
        </w:rPr>
        <w:t>6</w:t>
      </w:r>
      <w:r w:rsidRPr="00534119">
        <w:rPr>
          <w:b/>
        </w:rPr>
        <w:fldChar w:fldCharType="end"/>
      </w:r>
      <w:r>
        <w:t xml:space="preserve">, with </w:t>
      </w:r>
      <w:r w:rsidR="009156EE">
        <w:t>a snapshot of the DDG (prototype version 1 – Sept., 2016) showing the indexation over the concepts and sub-concepts of the Main Ontology.</w:t>
      </w:r>
      <w:r w:rsidR="00C11D46">
        <w:t xml:space="preserve"> For the sake of homogeneity, the same template is used to produce docSheets, non-relevant sections being left empty.</w:t>
      </w:r>
    </w:p>
    <w:p w14:paraId="39B1AF4E" w14:textId="77777777" w:rsidR="00534119" w:rsidRDefault="00534119" w:rsidP="007E552D"/>
    <w:p w14:paraId="709F0964" w14:textId="77777777" w:rsidR="00534119" w:rsidRDefault="00534119" w:rsidP="007E552D"/>
    <w:tbl>
      <w:tblPr>
        <w:tblStyle w:val="Tabel-Gitter"/>
        <w:tblW w:w="0" w:type="auto"/>
        <w:tblLook w:val="04A0" w:firstRow="1" w:lastRow="0" w:firstColumn="1" w:lastColumn="0" w:noHBand="0" w:noVBand="1"/>
      </w:tblPr>
      <w:tblGrid>
        <w:gridCol w:w="9854"/>
      </w:tblGrid>
      <w:tr w:rsidR="00534119" w14:paraId="28427B39" w14:textId="77777777" w:rsidTr="00534119">
        <w:tc>
          <w:tcPr>
            <w:tcW w:w="9854" w:type="dxa"/>
          </w:tcPr>
          <w:p w14:paraId="20383B2A" w14:textId="77777777" w:rsidR="00534119" w:rsidRDefault="00534119" w:rsidP="007E552D">
            <w:r>
              <w:rPr>
                <w:noProof/>
                <w:lang w:val="da-DK" w:eastAsia="da-DK"/>
              </w:rPr>
              <w:drawing>
                <wp:inline distT="0" distB="0" distL="0" distR="0" wp14:anchorId="4CE25187" wp14:editId="215E76A5">
                  <wp:extent cx="6120130" cy="4590415"/>
                  <wp:effectExtent l="0" t="0" r="0"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_FS_1.tif"/>
                          <pic:cNvPicPr/>
                        </pic:nvPicPr>
                        <pic:blipFill>
                          <a:blip r:embed="rId19">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tc>
      </w:tr>
    </w:tbl>
    <w:p w14:paraId="197DFFB1" w14:textId="77777777" w:rsidR="00534119" w:rsidRDefault="00534119" w:rsidP="007E552D"/>
    <w:p w14:paraId="11C6F5CE" w14:textId="77777777" w:rsidR="00534119" w:rsidRPr="005B2D97" w:rsidRDefault="00534119" w:rsidP="007E552D">
      <w:pPr>
        <w:rPr>
          <w:i/>
          <w:sz w:val="22"/>
          <w:szCs w:val="22"/>
        </w:rPr>
      </w:pPr>
      <w:bookmarkStart w:id="17" w:name="_Ref464213575"/>
      <w:bookmarkStart w:id="18" w:name="_Toc469647989"/>
      <w:r w:rsidRPr="005B2D97">
        <w:rPr>
          <w:i/>
          <w:sz w:val="22"/>
          <w:szCs w:val="22"/>
        </w:rPr>
        <w:t xml:space="preserve">Figure </w:t>
      </w:r>
      <w:r w:rsidRPr="005B2D97">
        <w:rPr>
          <w:i/>
          <w:sz w:val="22"/>
          <w:szCs w:val="22"/>
        </w:rPr>
        <w:fldChar w:fldCharType="begin"/>
      </w:r>
      <w:r w:rsidRPr="005B2D97">
        <w:rPr>
          <w:i/>
          <w:sz w:val="22"/>
          <w:szCs w:val="22"/>
        </w:rPr>
        <w:instrText xml:space="preserve"> SEQ Figure \* ARABIC </w:instrText>
      </w:r>
      <w:r w:rsidRPr="005B2D97">
        <w:rPr>
          <w:i/>
          <w:sz w:val="22"/>
          <w:szCs w:val="22"/>
        </w:rPr>
        <w:fldChar w:fldCharType="separate"/>
      </w:r>
      <w:r w:rsidR="00A05FB2" w:rsidRPr="005B2D97">
        <w:rPr>
          <w:i/>
          <w:noProof/>
          <w:sz w:val="22"/>
          <w:szCs w:val="22"/>
        </w:rPr>
        <w:t>6</w:t>
      </w:r>
      <w:r w:rsidRPr="005B2D97">
        <w:rPr>
          <w:i/>
          <w:sz w:val="22"/>
          <w:szCs w:val="22"/>
        </w:rPr>
        <w:fldChar w:fldCharType="end"/>
      </w:r>
      <w:bookmarkEnd w:id="17"/>
      <w:r w:rsidRPr="005B2D97">
        <w:rPr>
          <w:i/>
          <w:sz w:val="22"/>
          <w:szCs w:val="22"/>
        </w:rPr>
        <w:t xml:space="preserve"> - FactSheet structure and indexation.</w:t>
      </w:r>
      <w:bookmarkEnd w:id="18"/>
    </w:p>
    <w:p w14:paraId="18D0A4C6" w14:textId="77777777" w:rsidR="00812007" w:rsidRDefault="00812007" w:rsidP="007E552D"/>
    <w:p w14:paraId="174DF79B" w14:textId="77777777" w:rsidR="00812007" w:rsidRDefault="00812007" w:rsidP="007E552D">
      <w:r>
        <w:t>It is noteworthy that factSheets are also modeled with a dedicated ontology (</w:t>
      </w:r>
      <w:r>
        <w:fldChar w:fldCharType="begin"/>
      </w:r>
      <w:r>
        <w:instrText xml:space="preserve"> REF _Ref464214200 \h </w:instrText>
      </w:r>
      <w:r w:rsidR="00967EA5">
        <w:instrText xml:space="preserve"> \* MERGEFORMAT </w:instrText>
      </w:r>
      <w:r>
        <w:fldChar w:fldCharType="separate"/>
      </w:r>
      <w:r w:rsidR="00172409">
        <w:t xml:space="preserve">Figure </w:t>
      </w:r>
      <w:r w:rsidR="00172409">
        <w:rPr>
          <w:noProof/>
        </w:rPr>
        <w:t>7</w:t>
      </w:r>
      <w:r>
        <w:fldChar w:fldCharType="end"/>
      </w:r>
      <w:r>
        <w:t>)</w:t>
      </w:r>
      <w:r w:rsidR="00967EA5">
        <w:t>, allowing the user (end user or producer) to retrieve detailed information related to the factsheet, e.g., the author, the organization…</w:t>
      </w:r>
    </w:p>
    <w:p w14:paraId="2520A736" w14:textId="77777777" w:rsidR="00812007" w:rsidRDefault="00812007" w:rsidP="007E552D"/>
    <w:tbl>
      <w:tblPr>
        <w:tblStyle w:val="Tabel-Gitter"/>
        <w:tblW w:w="0" w:type="auto"/>
        <w:tblLook w:val="04A0" w:firstRow="1" w:lastRow="0" w:firstColumn="1" w:lastColumn="0" w:noHBand="0" w:noVBand="1"/>
      </w:tblPr>
      <w:tblGrid>
        <w:gridCol w:w="9854"/>
      </w:tblGrid>
      <w:tr w:rsidR="00812007" w14:paraId="6845C7FC" w14:textId="77777777" w:rsidTr="00812007">
        <w:tc>
          <w:tcPr>
            <w:tcW w:w="9854" w:type="dxa"/>
          </w:tcPr>
          <w:p w14:paraId="70BB9B68" w14:textId="77777777" w:rsidR="00812007" w:rsidRDefault="00812007" w:rsidP="007E552D">
            <w:r>
              <w:rPr>
                <w:noProof/>
                <w:lang w:val="da-DK" w:eastAsia="da-DK"/>
              </w:rPr>
              <w:drawing>
                <wp:inline distT="0" distB="0" distL="0" distR="0" wp14:anchorId="3FFA602C" wp14:editId="034855B9">
                  <wp:extent cx="6120130" cy="4590415"/>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_FS_2.tif"/>
                          <pic:cNvPicPr/>
                        </pic:nvPicPr>
                        <pic:blipFill>
                          <a:blip r:embed="rId20">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tc>
      </w:tr>
    </w:tbl>
    <w:p w14:paraId="5815FB44" w14:textId="77777777" w:rsidR="00812007" w:rsidRDefault="00812007" w:rsidP="007E552D"/>
    <w:p w14:paraId="5E554F0C" w14:textId="77777777" w:rsidR="00812007" w:rsidRPr="00C40E0C" w:rsidRDefault="00812007" w:rsidP="007E552D">
      <w:pPr>
        <w:rPr>
          <w:i/>
          <w:sz w:val="22"/>
          <w:szCs w:val="22"/>
        </w:rPr>
      </w:pPr>
      <w:bookmarkStart w:id="19" w:name="_Ref464214200"/>
      <w:bookmarkStart w:id="20" w:name="_Toc469647990"/>
      <w:r w:rsidRPr="00C40E0C">
        <w:rPr>
          <w:i/>
          <w:sz w:val="22"/>
          <w:szCs w:val="22"/>
        </w:rPr>
        <w:t xml:space="preserve">Figure </w:t>
      </w:r>
      <w:r w:rsidRPr="00C40E0C">
        <w:rPr>
          <w:i/>
          <w:sz w:val="22"/>
          <w:szCs w:val="22"/>
        </w:rPr>
        <w:fldChar w:fldCharType="begin"/>
      </w:r>
      <w:r w:rsidRPr="00C40E0C">
        <w:rPr>
          <w:i/>
          <w:sz w:val="22"/>
          <w:szCs w:val="22"/>
        </w:rPr>
        <w:instrText xml:space="preserve"> SEQ Figure \* ARABIC </w:instrText>
      </w:r>
      <w:r w:rsidRPr="00C40E0C">
        <w:rPr>
          <w:i/>
          <w:sz w:val="22"/>
          <w:szCs w:val="22"/>
        </w:rPr>
        <w:fldChar w:fldCharType="separate"/>
      </w:r>
      <w:r w:rsidR="00A05FB2" w:rsidRPr="00C40E0C">
        <w:rPr>
          <w:i/>
          <w:noProof/>
          <w:sz w:val="22"/>
          <w:szCs w:val="22"/>
        </w:rPr>
        <w:t>7</w:t>
      </w:r>
      <w:r w:rsidRPr="00C40E0C">
        <w:rPr>
          <w:i/>
          <w:sz w:val="22"/>
          <w:szCs w:val="22"/>
        </w:rPr>
        <w:fldChar w:fldCharType="end"/>
      </w:r>
      <w:bookmarkEnd w:id="19"/>
      <w:r w:rsidR="00706E2B" w:rsidRPr="00C40E0C">
        <w:rPr>
          <w:i/>
          <w:sz w:val="22"/>
          <w:szCs w:val="22"/>
        </w:rPr>
        <w:t xml:space="preserve"> </w:t>
      </w:r>
      <w:r w:rsidRPr="00C40E0C">
        <w:rPr>
          <w:i/>
          <w:sz w:val="22"/>
          <w:szCs w:val="22"/>
        </w:rPr>
        <w:t>- FactSheet ontology.</w:t>
      </w:r>
      <w:bookmarkEnd w:id="20"/>
    </w:p>
    <w:p w14:paraId="09C6560E" w14:textId="77777777" w:rsidR="00967EA5" w:rsidRDefault="00967EA5" w:rsidP="00967EA5"/>
    <w:p w14:paraId="18E010A2" w14:textId="77777777" w:rsidR="00967EA5" w:rsidRDefault="00967EA5" w:rsidP="00967EA5">
      <w:pPr>
        <w:pStyle w:val="Overskrift3"/>
        <w:numPr>
          <w:ilvl w:val="1"/>
          <w:numId w:val="2"/>
        </w:numPr>
      </w:pPr>
      <w:bookmarkStart w:id="21" w:name="_Toc469647752"/>
      <w:r>
        <w:t>FactSheet</w:t>
      </w:r>
      <w:r w:rsidR="002F2925">
        <w:t xml:space="preserve"> and docSheet</w:t>
      </w:r>
      <w:r>
        <w:t xml:space="preserve"> production</w:t>
      </w:r>
      <w:bookmarkEnd w:id="21"/>
    </w:p>
    <w:p w14:paraId="79F55843" w14:textId="77777777" w:rsidR="00C40E0C" w:rsidRPr="00C40E0C" w:rsidRDefault="00C40E0C" w:rsidP="00C40E0C"/>
    <w:p w14:paraId="66EADD82" w14:textId="77777777" w:rsidR="00230526" w:rsidRDefault="00967EA5" w:rsidP="00C40E0C">
      <w:pPr>
        <w:jc w:val="both"/>
      </w:pPr>
      <w:r>
        <w:t xml:space="preserve">Nearly all MICA work packages (i.e., WP3, WP4, WP5 and WP6) are involved in factSheets production. </w:t>
      </w:r>
      <w:r w:rsidR="002F2925">
        <w:rPr>
          <w:b/>
        </w:rPr>
        <w:fldChar w:fldCharType="begin"/>
      </w:r>
      <w:r w:rsidR="002F2925">
        <w:instrText xml:space="preserve"> REF _Ref464216117 \h  \* MERGEFORMAT </w:instrText>
      </w:r>
      <w:r w:rsidR="002F2925">
        <w:rPr>
          <w:b/>
        </w:rPr>
      </w:r>
      <w:r w:rsidR="002F2925">
        <w:rPr>
          <w:b/>
        </w:rPr>
        <w:fldChar w:fldCharType="separate"/>
      </w:r>
      <w:r w:rsidR="00172409" w:rsidRPr="00172409">
        <w:t xml:space="preserve">Table </w:t>
      </w:r>
      <w:r w:rsidR="00172409" w:rsidRPr="00172409">
        <w:rPr>
          <w:noProof/>
        </w:rPr>
        <w:t>1</w:t>
      </w:r>
      <w:r w:rsidR="002F2925">
        <w:rPr>
          <w:b/>
        </w:rPr>
        <w:fldChar w:fldCharType="end"/>
      </w:r>
      <w:r>
        <w:t xml:space="preserve"> summarizes which </w:t>
      </w:r>
      <w:proofErr w:type="spellStart"/>
      <w:r>
        <w:t>factSheets</w:t>
      </w:r>
      <w:proofErr w:type="spellEnd"/>
      <w:r>
        <w:t xml:space="preserve"> were planned to be produced after </w:t>
      </w:r>
      <w:r w:rsidR="00230526">
        <w:t>an interactive process including</w:t>
      </w:r>
      <w:r>
        <w:t xml:space="preserve"> </w:t>
      </w:r>
      <w:r w:rsidR="00230526">
        <w:t>(</w:t>
      </w:r>
      <w:proofErr w:type="spellStart"/>
      <w:r w:rsidR="00230526">
        <w:t>i</w:t>
      </w:r>
      <w:proofErr w:type="spellEnd"/>
      <w:r w:rsidR="00230526">
        <w:t xml:space="preserve">) the </w:t>
      </w:r>
      <w:r>
        <w:t>analysis of the possible end-user questions (</w:t>
      </w:r>
      <w:r w:rsidR="00230526">
        <w:t>resulting from the WP2 meeting survey in Copenhagen), (ii) the concomitant development/refining of the Main Ontology and (iii) the mapping of the questions over the domains and concepts.</w:t>
      </w:r>
    </w:p>
    <w:p w14:paraId="544801DE" w14:textId="77777777" w:rsidR="00C40E0C" w:rsidRDefault="00C40E0C" w:rsidP="00C40E0C">
      <w:pPr>
        <w:jc w:val="both"/>
        <w:rPr>
          <w:b/>
        </w:rPr>
      </w:pPr>
    </w:p>
    <w:p w14:paraId="5B40A914" w14:textId="77777777" w:rsidR="00967EA5" w:rsidRDefault="00230526" w:rsidP="00C40E0C">
      <w:pPr>
        <w:jc w:val="both"/>
        <w:rPr>
          <w:b/>
        </w:rPr>
      </w:pPr>
      <w:r>
        <w:t xml:space="preserve">This mapping </w:t>
      </w:r>
      <w:r w:rsidR="00BC50B9">
        <w:t xml:space="preserve">(see inserted Excel spreadsheet above, last folder) </w:t>
      </w:r>
      <w:r>
        <w:t xml:space="preserve">will be redone </w:t>
      </w:r>
      <w:r w:rsidR="00E55168">
        <w:t xml:space="preserve">(process under way) </w:t>
      </w:r>
      <w:r>
        <w:t>in order to take into account the more detailed surveys realized in t</w:t>
      </w:r>
      <w:r w:rsidR="00E55168">
        <w:t>h</w:t>
      </w:r>
      <w:r>
        <w:t xml:space="preserve">e frame of WP2, and </w:t>
      </w:r>
      <w:r>
        <w:lastRenderedPageBreak/>
        <w:t xml:space="preserve">both the perimeter and the depth/granularity of the Main Ontology will be reworked in order to </w:t>
      </w:r>
      <w:r w:rsidR="00967EA5">
        <w:t xml:space="preserve"> </w:t>
      </w:r>
      <w:r>
        <w:t>better fit with end-user expectations.</w:t>
      </w:r>
    </w:p>
    <w:p w14:paraId="5AA350D6" w14:textId="77777777" w:rsidR="00E55168" w:rsidRDefault="00E55168" w:rsidP="00C40E0C">
      <w:pPr>
        <w:jc w:val="both"/>
      </w:pPr>
    </w:p>
    <w:p w14:paraId="46610326" w14:textId="77777777" w:rsidR="002F6905" w:rsidRDefault="002F6905" w:rsidP="00C40E0C">
      <w:pPr>
        <w:jc w:val="both"/>
      </w:pPr>
    </w:p>
    <w:p w14:paraId="12C2A7BE" w14:textId="77777777" w:rsidR="002F6905" w:rsidRPr="00515795" w:rsidRDefault="002F6905" w:rsidP="007E552D">
      <w:pPr>
        <w:rPr>
          <w:b/>
          <w:color w:val="FF0000"/>
        </w:rPr>
      </w:pPr>
    </w:p>
    <w:tbl>
      <w:tblPr>
        <w:tblStyle w:val="Tabel-Gitter"/>
        <w:tblW w:w="0" w:type="auto"/>
        <w:tblLook w:val="04A0" w:firstRow="1" w:lastRow="0" w:firstColumn="1" w:lastColumn="0" w:noHBand="0" w:noVBand="1"/>
      </w:tblPr>
      <w:tblGrid>
        <w:gridCol w:w="2660"/>
        <w:gridCol w:w="3827"/>
        <w:gridCol w:w="1985"/>
        <w:gridCol w:w="816"/>
      </w:tblGrid>
      <w:tr w:rsidR="002F6905" w:rsidRPr="002F6905" w14:paraId="1F8931FE" w14:textId="77777777" w:rsidTr="002F6905">
        <w:tc>
          <w:tcPr>
            <w:tcW w:w="9288" w:type="dxa"/>
            <w:gridSpan w:val="4"/>
            <w:shd w:val="clear" w:color="auto" w:fill="D9D9D9" w:themeFill="background1" w:themeFillShade="D9"/>
          </w:tcPr>
          <w:p w14:paraId="50A9DCD2" w14:textId="77777777" w:rsidR="002F6905" w:rsidRPr="002F6905" w:rsidRDefault="002F6905" w:rsidP="007E552D">
            <w:pPr>
              <w:rPr>
                <w:b/>
                <w:sz w:val="18"/>
                <w:szCs w:val="18"/>
              </w:rPr>
            </w:pPr>
            <w:r w:rsidRPr="002F6905">
              <w:rPr>
                <w:b/>
                <w:sz w:val="18"/>
                <w:szCs w:val="18"/>
              </w:rPr>
              <w:t>Methods to identify and assess geological and anthropogenic (urban) stocks</w:t>
            </w:r>
          </w:p>
        </w:tc>
      </w:tr>
      <w:tr w:rsidR="002F6905" w:rsidRPr="002F6905" w14:paraId="1208C89B" w14:textId="77777777" w:rsidTr="002F6905">
        <w:tc>
          <w:tcPr>
            <w:tcW w:w="2660" w:type="dxa"/>
            <w:shd w:val="clear" w:color="auto" w:fill="D9D9D9" w:themeFill="background1" w:themeFillShade="D9"/>
          </w:tcPr>
          <w:p w14:paraId="6D4F9E9C" w14:textId="77777777" w:rsidR="002F6905" w:rsidRPr="002F6905" w:rsidRDefault="002F6905" w:rsidP="007E552D">
            <w:pPr>
              <w:rPr>
                <w:sz w:val="18"/>
                <w:szCs w:val="18"/>
              </w:rPr>
            </w:pPr>
            <w:r w:rsidRPr="002F6905">
              <w:rPr>
                <w:sz w:val="18"/>
                <w:szCs w:val="18"/>
              </w:rPr>
              <w:t>Title</w:t>
            </w:r>
          </w:p>
        </w:tc>
        <w:tc>
          <w:tcPr>
            <w:tcW w:w="3827" w:type="dxa"/>
            <w:shd w:val="clear" w:color="auto" w:fill="D9D9D9" w:themeFill="background1" w:themeFillShade="D9"/>
          </w:tcPr>
          <w:p w14:paraId="2284AF80" w14:textId="77777777" w:rsidR="002F6905" w:rsidRPr="002F6905" w:rsidRDefault="002F6905" w:rsidP="007E552D">
            <w:pPr>
              <w:rPr>
                <w:sz w:val="18"/>
                <w:szCs w:val="18"/>
              </w:rPr>
            </w:pPr>
            <w:r w:rsidRPr="002F6905">
              <w:rPr>
                <w:sz w:val="18"/>
                <w:szCs w:val="18"/>
              </w:rPr>
              <w:t>Description</w:t>
            </w:r>
          </w:p>
        </w:tc>
        <w:tc>
          <w:tcPr>
            <w:tcW w:w="1985" w:type="dxa"/>
            <w:shd w:val="clear" w:color="auto" w:fill="D9D9D9" w:themeFill="background1" w:themeFillShade="D9"/>
          </w:tcPr>
          <w:p w14:paraId="574D7978" w14:textId="77777777" w:rsidR="002F6905" w:rsidRPr="002F6905" w:rsidRDefault="002F6905" w:rsidP="007E552D">
            <w:pPr>
              <w:rPr>
                <w:sz w:val="18"/>
                <w:szCs w:val="18"/>
              </w:rPr>
            </w:pPr>
            <w:r w:rsidRPr="002F6905">
              <w:rPr>
                <w:sz w:val="18"/>
                <w:szCs w:val="18"/>
              </w:rPr>
              <w:t>Responsible</w:t>
            </w:r>
          </w:p>
        </w:tc>
        <w:tc>
          <w:tcPr>
            <w:tcW w:w="816" w:type="dxa"/>
            <w:tcBorders>
              <w:bottom w:val="single" w:sz="4" w:space="0" w:color="auto"/>
            </w:tcBorders>
            <w:shd w:val="clear" w:color="auto" w:fill="D9D9D9" w:themeFill="background1" w:themeFillShade="D9"/>
          </w:tcPr>
          <w:p w14:paraId="5239E4BB" w14:textId="77777777" w:rsidR="002F6905" w:rsidRPr="002F6905" w:rsidRDefault="002F6905" w:rsidP="007E552D">
            <w:pPr>
              <w:rPr>
                <w:sz w:val="18"/>
                <w:szCs w:val="18"/>
              </w:rPr>
            </w:pPr>
            <w:r w:rsidRPr="002F6905">
              <w:rPr>
                <w:sz w:val="18"/>
                <w:szCs w:val="18"/>
              </w:rPr>
              <w:t>WP</w:t>
            </w:r>
          </w:p>
        </w:tc>
      </w:tr>
      <w:tr w:rsidR="002F6905" w:rsidRPr="002F6905" w14:paraId="7756DD30" w14:textId="77777777" w:rsidTr="002F6905">
        <w:tc>
          <w:tcPr>
            <w:tcW w:w="2660" w:type="dxa"/>
          </w:tcPr>
          <w:p w14:paraId="7604A0A5" w14:textId="77777777" w:rsidR="002F6905" w:rsidRPr="002F6905" w:rsidRDefault="002F6905" w:rsidP="007E552D">
            <w:pPr>
              <w:rPr>
                <w:sz w:val="18"/>
                <w:szCs w:val="18"/>
              </w:rPr>
            </w:pPr>
            <w:r w:rsidRPr="002F6905">
              <w:rPr>
                <w:sz w:val="18"/>
                <w:szCs w:val="18"/>
              </w:rPr>
              <w:t>Geological mapping</w:t>
            </w:r>
          </w:p>
        </w:tc>
        <w:tc>
          <w:tcPr>
            <w:tcW w:w="3827" w:type="dxa"/>
          </w:tcPr>
          <w:p w14:paraId="2A93DEF1" w14:textId="77777777" w:rsidR="002F6905" w:rsidRPr="002F6905" w:rsidRDefault="002F6905" w:rsidP="007E552D">
            <w:pPr>
              <w:rPr>
                <w:sz w:val="18"/>
                <w:szCs w:val="18"/>
              </w:rPr>
            </w:pPr>
            <w:r w:rsidRPr="002F6905">
              <w:rPr>
                <w:sz w:val="18"/>
                <w:szCs w:val="18"/>
              </w:rPr>
              <w:t>Geological mapping</w:t>
            </w:r>
          </w:p>
        </w:tc>
        <w:tc>
          <w:tcPr>
            <w:tcW w:w="1985" w:type="dxa"/>
          </w:tcPr>
          <w:p w14:paraId="05DC86EA" w14:textId="77777777" w:rsidR="002F6905" w:rsidRPr="002F6905" w:rsidRDefault="002F6905" w:rsidP="007E552D">
            <w:pPr>
              <w:rPr>
                <w:sz w:val="18"/>
                <w:szCs w:val="18"/>
              </w:rPr>
            </w:pPr>
            <w:r w:rsidRPr="002F6905">
              <w:rPr>
                <w:sz w:val="18"/>
                <w:szCs w:val="18"/>
              </w:rPr>
              <w:t>BGS</w:t>
            </w:r>
          </w:p>
        </w:tc>
        <w:tc>
          <w:tcPr>
            <w:tcW w:w="816" w:type="dxa"/>
            <w:shd w:val="clear" w:color="auto" w:fill="F2DBDB" w:themeFill="accent2" w:themeFillTint="33"/>
          </w:tcPr>
          <w:p w14:paraId="78307DCB" w14:textId="77777777" w:rsidR="002F6905" w:rsidRPr="002F6905" w:rsidRDefault="002F6905" w:rsidP="007E552D">
            <w:pPr>
              <w:rPr>
                <w:sz w:val="18"/>
                <w:szCs w:val="18"/>
              </w:rPr>
            </w:pPr>
            <w:r w:rsidRPr="002F6905">
              <w:rPr>
                <w:sz w:val="18"/>
                <w:szCs w:val="18"/>
              </w:rPr>
              <w:t>4</w:t>
            </w:r>
          </w:p>
        </w:tc>
      </w:tr>
      <w:tr w:rsidR="002F6905" w:rsidRPr="002F6905" w14:paraId="33297540" w14:textId="77777777" w:rsidTr="002F6905">
        <w:tc>
          <w:tcPr>
            <w:tcW w:w="2660" w:type="dxa"/>
          </w:tcPr>
          <w:p w14:paraId="5A7071CC" w14:textId="77777777" w:rsidR="002F6905" w:rsidRPr="002F6905" w:rsidRDefault="002F6905" w:rsidP="007E552D">
            <w:pPr>
              <w:rPr>
                <w:sz w:val="18"/>
                <w:szCs w:val="18"/>
              </w:rPr>
            </w:pPr>
            <w:r w:rsidRPr="002F6905">
              <w:rPr>
                <w:sz w:val="18"/>
                <w:szCs w:val="18"/>
              </w:rPr>
              <w:t>Remote sensing/regional geophysics</w:t>
            </w:r>
          </w:p>
        </w:tc>
        <w:tc>
          <w:tcPr>
            <w:tcW w:w="3827" w:type="dxa"/>
          </w:tcPr>
          <w:p w14:paraId="26CA8696" w14:textId="77777777" w:rsidR="002F6905" w:rsidRPr="002F6905" w:rsidRDefault="002F6905" w:rsidP="007E552D">
            <w:pPr>
              <w:rPr>
                <w:sz w:val="18"/>
                <w:szCs w:val="18"/>
              </w:rPr>
            </w:pPr>
            <w:r w:rsidRPr="002F6905">
              <w:rPr>
                <w:sz w:val="18"/>
                <w:szCs w:val="18"/>
              </w:rPr>
              <w:t>Remote sensing, regional geophysics</w:t>
            </w:r>
          </w:p>
        </w:tc>
        <w:tc>
          <w:tcPr>
            <w:tcW w:w="1985" w:type="dxa"/>
          </w:tcPr>
          <w:p w14:paraId="4299FC69" w14:textId="77777777" w:rsidR="002F6905" w:rsidRPr="002F6905" w:rsidRDefault="002F6905" w:rsidP="007E552D">
            <w:pPr>
              <w:rPr>
                <w:sz w:val="18"/>
                <w:szCs w:val="18"/>
              </w:rPr>
            </w:pPr>
            <w:r w:rsidRPr="002F6905">
              <w:rPr>
                <w:sz w:val="18"/>
                <w:szCs w:val="18"/>
              </w:rPr>
              <w:t>BGS</w:t>
            </w:r>
          </w:p>
        </w:tc>
        <w:tc>
          <w:tcPr>
            <w:tcW w:w="816" w:type="dxa"/>
            <w:shd w:val="clear" w:color="auto" w:fill="F2DBDB" w:themeFill="accent2" w:themeFillTint="33"/>
          </w:tcPr>
          <w:p w14:paraId="287532C5" w14:textId="77777777" w:rsidR="002F6905" w:rsidRPr="002F6905" w:rsidRDefault="002F6905" w:rsidP="007E552D">
            <w:pPr>
              <w:rPr>
                <w:sz w:val="18"/>
                <w:szCs w:val="18"/>
              </w:rPr>
            </w:pPr>
            <w:r w:rsidRPr="002F6905">
              <w:rPr>
                <w:sz w:val="18"/>
                <w:szCs w:val="18"/>
              </w:rPr>
              <w:t>4</w:t>
            </w:r>
          </w:p>
        </w:tc>
      </w:tr>
      <w:tr w:rsidR="002F6905" w:rsidRPr="002F6905" w14:paraId="74F43C9A" w14:textId="77777777" w:rsidTr="002F6905">
        <w:tc>
          <w:tcPr>
            <w:tcW w:w="2660" w:type="dxa"/>
          </w:tcPr>
          <w:p w14:paraId="5883EF3E" w14:textId="77777777" w:rsidR="002F6905" w:rsidRPr="002F6905" w:rsidRDefault="002F6905" w:rsidP="007E552D">
            <w:pPr>
              <w:rPr>
                <w:sz w:val="18"/>
                <w:szCs w:val="18"/>
              </w:rPr>
            </w:pPr>
            <w:r w:rsidRPr="002F6905">
              <w:rPr>
                <w:sz w:val="18"/>
                <w:szCs w:val="18"/>
              </w:rPr>
              <w:t>Geochemical analysis</w:t>
            </w:r>
          </w:p>
        </w:tc>
        <w:tc>
          <w:tcPr>
            <w:tcW w:w="3827" w:type="dxa"/>
          </w:tcPr>
          <w:p w14:paraId="587DF2F1" w14:textId="77777777" w:rsidR="002F6905" w:rsidRPr="002F6905" w:rsidRDefault="002F6905" w:rsidP="007E552D">
            <w:pPr>
              <w:rPr>
                <w:sz w:val="18"/>
                <w:szCs w:val="18"/>
              </w:rPr>
            </w:pPr>
            <w:r w:rsidRPr="002F6905">
              <w:rPr>
                <w:sz w:val="18"/>
                <w:szCs w:val="18"/>
              </w:rPr>
              <w:t>Geochemical analysis, regional and local scale</w:t>
            </w:r>
          </w:p>
        </w:tc>
        <w:tc>
          <w:tcPr>
            <w:tcW w:w="1985" w:type="dxa"/>
          </w:tcPr>
          <w:p w14:paraId="72DDE416" w14:textId="77777777" w:rsidR="002F6905" w:rsidRPr="002F6905" w:rsidRDefault="002F6905" w:rsidP="007E552D">
            <w:pPr>
              <w:rPr>
                <w:sz w:val="18"/>
                <w:szCs w:val="18"/>
              </w:rPr>
            </w:pPr>
            <w:r w:rsidRPr="002F6905">
              <w:rPr>
                <w:sz w:val="18"/>
                <w:szCs w:val="18"/>
              </w:rPr>
              <w:t>BGS</w:t>
            </w:r>
          </w:p>
        </w:tc>
        <w:tc>
          <w:tcPr>
            <w:tcW w:w="816" w:type="dxa"/>
            <w:shd w:val="clear" w:color="auto" w:fill="F2DBDB" w:themeFill="accent2" w:themeFillTint="33"/>
          </w:tcPr>
          <w:p w14:paraId="45840658" w14:textId="77777777" w:rsidR="002F6905" w:rsidRPr="002F6905" w:rsidRDefault="002F6905" w:rsidP="007E552D">
            <w:pPr>
              <w:rPr>
                <w:sz w:val="18"/>
                <w:szCs w:val="18"/>
              </w:rPr>
            </w:pPr>
            <w:r w:rsidRPr="002F6905">
              <w:rPr>
                <w:sz w:val="18"/>
                <w:szCs w:val="18"/>
              </w:rPr>
              <w:t>4</w:t>
            </w:r>
          </w:p>
        </w:tc>
      </w:tr>
      <w:tr w:rsidR="002F6905" w:rsidRPr="002F6905" w14:paraId="1A4AFE23" w14:textId="77777777" w:rsidTr="002F6905">
        <w:tc>
          <w:tcPr>
            <w:tcW w:w="2660" w:type="dxa"/>
          </w:tcPr>
          <w:p w14:paraId="58C5C998" w14:textId="77777777" w:rsidR="002F6905" w:rsidRPr="002F6905" w:rsidRDefault="002F6905" w:rsidP="007E552D">
            <w:pPr>
              <w:rPr>
                <w:sz w:val="18"/>
                <w:szCs w:val="18"/>
              </w:rPr>
            </w:pPr>
            <w:r w:rsidRPr="002F6905">
              <w:rPr>
                <w:sz w:val="18"/>
                <w:szCs w:val="18"/>
              </w:rPr>
              <w:t>Ground investigation</w:t>
            </w:r>
          </w:p>
        </w:tc>
        <w:tc>
          <w:tcPr>
            <w:tcW w:w="3827" w:type="dxa"/>
          </w:tcPr>
          <w:p w14:paraId="36D3AA8E" w14:textId="77777777" w:rsidR="002F6905" w:rsidRPr="002F6905" w:rsidRDefault="002F6905" w:rsidP="007E552D">
            <w:pPr>
              <w:rPr>
                <w:sz w:val="18"/>
                <w:szCs w:val="18"/>
              </w:rPr>
            </w:pPr>
            <w:r w:rsidRPr="002F6905">
              <w:rPr>
                <w:sz w:val="18"/>
                <w:szCs w:val="18"/>
              </w:rPr>
              <w:t>Ground investigation, including drilling (boreholes), trial pits, trenching, etc.</w:t>
            </w:r>
          </w:p>
        </w:tc>
        <w:tc>
          <w:tcPr>
            <w:tcW w:w="1985" w:type="dxa"/>
          </w:tcPr>
          <w:p w14:paraId="7142D75C" w14:textId="77777777" w:rsidR="002F6905" w:rsidRPr="002F6905" w:rsidRDefault="002F6905" w:rsidP="007E552D">
            <w:pPr>
              <w:rPr>
                <w:sz w:val="18"/>
                <w:szCs w:val="18"/>
              </w:rPr>
            </w:pPr>
            <w:r w:rsidRPr="002F6905">
              <w:rPr>
                <w:sz w:val="18"/>
                <w:szCs w:val="18"/>
              </w:rPr>
              <w:t>BGS</w:t>
            </w:r>
          </w:p>
        </w:tc>
        <w:tc>
          <w:tcPr>
            <w:tcW w:w="816" w:type="dxa"/>
            <w:shd w:val="clear" w:color="auto" w:fill="F2DBDB" w:themeFill="accent2" w:themeFillTint="33"/>
          </w:tcPr>
          <w:p w14:paraId="2C4CD318" w14:textId="77777777" w:rsidR="002F6905" w:rsidRPr="002F6905" w:rsidRDefault="002F6905" w:rsidP="007E552D">
            <w:pPr>
              <w:rPr>
                <w:sz w:val="18"/>
                <w:szCs w:val="18"/>
              </w:rPr>
            </w:pPr>
            <w:r w:rsidRPr="002F6905">
              <w:rPr>
                <w:sz w:val="18"/>
                <w:szCs w:val="18"/>
              </w:rPr>
              <w:t>4</w:t>
            </w:r>
          </w:p>
        </w:tc>
      </w:tr>
      <w:tr w:rsidR="002F6905" w:rsidRPr="002F6905" w14:paraId="07A5FAA3" w14:textId="77777777" w:rsidTr="002F6905">
        <w:tc>
          <w:tcPr>
            <w:tcW w:w="2660" w:type="dxa"/>
          </w:tcPr>
          <w:p w14:paraId="4A0443F4" w14:textId="77777777" w:rsidR="002F6905" w:rsidRPr="002F6905" w:rsidRDefault="002F6905" w:rsidP="007E552D">
            <w:pPr>
              <w:rPr>
                <w:sz w:val="18"/>
                <w:szCs w:val="18"/>
              </w:rPr>
            </w:pPr>
            <w:r w:rsidRPr="002F6905">
              <w:rPr>
                <w:sz w:val="18"/>
                <w:szCs w:val="18"/>
              </w:rPr>
              <w:t>Resource estimation of primary minerals</w:t>
            </w:r>
          </w:p>
        </w:tc>
        <w:tc>
          <w:tcPr>
            <w:tcW w:w="3827" w:type="dxa"/>
          </w:tcPr>
          <w:p w14:paraId="20AFCD2C" w14:textId="77777777" w:rsidR="002F6905" w:rsidRPr="002F6905" w:rsidRDefault="002F6905" w:rsidP="007E552D">
            <w:pPr>
              <w:rPr>
                <w:sz w:val="18"/>
                <w:szCs w:val="18"/>
              </w:rPr>
            </w:pPr>
            <w:r w:rsidRPr="002F6905">
              <w:rPr>
                <w:sz w:val="18"/>
                <w:szCs w:val="18"/>
              </w:rPr>
              <w:t>Resource estimation, including:  3D models, deposit modelling, deposit assessment (feasibility studies), etc.</w:t>
            </w:r>
          </w:p>
        </w:tc>
        <w:tc>
          <w:tcPr>
            <w:tcW w:w="1985" w:type="dxa"/>
          </w:tcPr>
          <w:p w14:paraId="135EC92F" w14:textId="77777777" w:rsidR="002F6905" w:rsidRPr="002F6905" w:rsidRDefault="002F6905" w:rsidP="007E552D">
            <w:pPr>
              <w:rPr>
                <w:sz w:val="18"/>
                <w:szCs w:val="18"/>
              </w:rPr>
            </w:pPr>
            <w:r w:rsidRPr="002F6905">
              <w:rPr>
                <w:sz w:val="18"/>
                <w:szCs w:val="18"/>
              </w:rPr>
              <w:t>BGS</w:t>
            </w:r>
          </w:p>
        </w:tc>
        <w:tc>
          <w:tcPr>
            <w:tcW w:w="816" w:type="dxa"/>
            <w:shd w:val="clear" w:color="auto" w:fill="F2DBDB" w:themeFill="accent2" w:themeFillTint="33"/>
          </w:tcPr>
          <w:p w14:paraId="3658CC64" w14:textId="77777777" w:rsidR="002F6905" w:rsidRPr="002F6905" w:rsidRDefault="002F6905" w:rsidP="007E552D">
            <w:pPr>
              <w:rPr>
                <w:sz w:val="18"/>
                <w:szCs w:val="18"/>
              </w:rPr>
            </w:pPr>
            <w:r w:rsidRPr="002F6905">
              <w:rPr>
                <w:sz w:val="18"/>
                <w:szCs w:val="18"/>
              </w:rPr>
              <w:t>4</w:t>
            </w:r>
          </w:p>
        </w:tc>
      </w:tr>
    </w:tbl>
    <w:p w14:paraId="058CFEAF" w14:textId="77777777" w:rsidR="002F6905" w:rsidRPr="002F6905" w:rsidRDefault="002F6905" w:rsidP="007E552D">
      <w:pPr>
        <w:rPr>
          <w:b/>
          <w:color w:val="FF0000"/>
          <w:sz w:val="18"/>
          <w:szCs w:val="18"/>
        </w:rPr>
      </w:pPr>
    </w:p>
    <w:tbl>
      <w:tblPr>
        <w:tblStyle w:val="Tabel-Gitter"/>
        <w:tblW w:w="0" w:type="auto"/>
        <w:tblLook w:val="04A0" w:firstRow="1" w:lastRow="0" w:firstColumn="1" w:lastColumn="0" w:noHBand="0" w:noVBand="1"/>
      </w:tblPr>
      <w:tblGrid>
        <w:gridCol w:w="2660"/>
        <w:gridCol w:w="3827"/>
        <w:gridCol w:w="1985"/>
        <w:gridCol w:w="816"/>
      </w:tblGrid>
      <w:tr w:rsidR="002F6905" w:rsidRPr="002F6905" w14:paraId="33BCF55B" w14:textId="77777777" w:rsidTr="002F6905">
        <w:tc>
          <w:tcPr>
            <w:tcW w:w="9288" w:type="dxa"/>
            <w:gridSpan w:val="4"/>
            <w:shd w:val="clear" w:color="auto" w:fill="D9D9D9" w:themeFill="background1" w:themeFillShade="D9"/>
          </w:tcPr>
          <w:p w14:paraId="0D132D49" w14:textId="77777777" w:rsidR="002F6905" w:rsidRPr="002F6905" w:rsidRDefault="002F6905" w:rsidP="007E552D">
            <w:pPr>
              <w:rPr>
                <w:sz w:val="18"/>
                <w:szCs w:val="18"/>
              </w:rPr>
            </w:pPr>
            <w:r w:rsidRPr="002F6905">
              <w:rPr>
                <w:sz w:val="18"/>
                <w:szCs w:val="18"/>
              </w:rPr>
              <w:br w:type="page"/>
            </w:r>
            <w:r w:rsidRPr="002F6905">
              <w:rPr>
                <w:b/>
                <w:sz w:val="18"/>
                <w:szCs w:val="18"/>
              </w:rPr>
              <w:t>Methods to assess society’s metabolism and its environmental impacts</w:t>
            </w:r>
          </w:p>
        </w:tc>
      </w:tr>
      <w:tr w:rsidR="002F6905" w:rsidRPr="002F6905" w14:paraId="56F73283" w14:textId="77777777" w:rsidTr="002F6905">
        <w:tc>
          <w:tcPr>
            <w:tcW w:w="2660" w:type="dxa"/>
            <w:shd w:val="clear" w:color="auto" w:fill="D9D9D9" w:themeFill="background1" w:themeFillShade="D9"/>
          </w:tcPr>
          <w:p w14:paraId="731D617F" w14:textId="77777777" w:rsidR="002F6905" w:rsidRPr="002F6905" w:rsidRDefault="002F6905" w:rsidP="007E552D">
            <w:pPr>
              <w:rPr>
                <w:sz w:val="18"/>
                <w:szCs w:val="18"/>
              </w:rPr>
            </w:pPr>
            <w:r w:rsidRPr="002F6905">
              <w:rPr>
                <w:sz w:val="18"/>
                <w:szCs w:val="18"/>
              </w:rPr>
              <w:t>Title</w:t>
            </w:r>
          </w:p>
        </w:tc>
        <w:tc>
          <w:tcPr>
            <w:tcW w:w="3827" w:type="dxa"/>
            <w:shd w:val="clear" w:color="auto" w:fill="D9D9D9" w:themeFill="background1" w:themeFillShade="D9"/>
          </w:tcPr>
          <w:p w14:paraId="4932433E" w14:textId="77777777" w:rsidR="002F6905" w:rsidRPr="002F6905" w:rsidRDefault="002F6905" w:rsidP="007E552D">
            <w:pPr>
              <w:rPr>
                <w:sz w:val="18"/>
                <w:szCs w:val="18"/>
              </w:rPr>
            </w:pPr>
            <w:r w:rsidRPr="002F6905">
              <w:rPr>
                <w:sz w:val="18"/>
                <w:szCs w:val="18"/>
              </w:rPr>
              <w:t>Description</w:t>
            </w:r>
          </w:p>
        </w:tc>
        <w:tc>
          <w:tcPr>
            <w:tcW w:w="1985" w:type="dxa"/>
            <w:shd w:val="clear" w:color="auto" w:fill="D9D9D9" w:themeFill="background1" w:themeFillShade="D9"/>
          </w:tcPr>
          <w:p w14:paraId="284A6FFA" w14:textId="77777777" w:rsidR="002F6905" w:rsidRPr="002F6905" w:rsidRDefault="002F6905" w:rsidP="007E552D">
            <w:pPr>
              <w:rPr>
                <w:sz w:val="18"/>
                <w:szCs w:val="18"/>
              </w:rPr>
            </w:pPr>
            <w:r w:rsidRPr="002F6905">
              <w:rPr>
                <w:sz w:val="18"/>
                <w:szCs w:val="18"/>
              </w:rPr>
              <w:t>Responsible</w:t>
            </w:r>
          </w:p>
        </w:tc>
        <w:tc>
          <w:tcPr>
            <w:tcW w:w="816" w:type="dxa"/>
            <w:tcBorders>
              <w:bottom w:val="single" w:sz="4" w:space="0" w:color="auto"/>
            </w:tcBorders>
            <w:shd w:val="clear" w:color="auto" w:fill="D9D9D9" w:themeFill="background1" w:themeFillShade="D9"/>
          </w:tcPr>
          <w:p w14:paraId="4AB6841D" w14:textId="77777777" w:rsidR="002F6905" w:rsidRPr="002F6905" w:rsidRDefault="002F6905" w:rsidP="007E552D">
            <w:pPr>
              <w:rPr>
                <w:sz w:val="18"/>
                <w:szCs w:val="18"/>
              </w:rPr>
            </w:pPr>
            <w:r w:rsidRPr="002F6905">
              <w:rPr>
                <w:sz w:val="18"/>
                <w:szCs w:val="18"/>
              </w:rPr>
              <w:t>WP</w:t>
            </w:r>
          </w:p>
        </w:tc>
      </w:tr>
      <w:tr w:rsidR="002F6905" w:rsidRPr="002F6905" w14:paraId="264F52BA" w14:textId="77777777" w:rsidTr="002F6905">
        <w:tc>
          <w:tcPr>
            <w:tcW w:w="2660" w:type="dxa"/>
          </w:tcPr>
          <w:p w14:paraId="6459AD98" w14:textId="77777777" w:rsidR="002F6905" w:rsidRPr="002F6905" w:rsidRDefault="002F6905" w:rsidP="007E552D">
            <w:pPr>
              <w:rPr>
                <w:sz w:val="18"/>
                <w:szCs w:val="18"/>
              </w:rPr>
            </w:pPr>
            <w:r w:rsidRPr="002F6905">
              <w:rPr>
                <w:sz w:val="18"/>
                <w:szCs w:val="18"/>
              </w:rPr>
              <w:t>Material Flow Accounting</w:t>
            </w:r>
          </w:p>
        </w:tc>
        <w:tc>
          <w:tcPr>
            <w:tcW w:w="3827" w:type="dxa"/>
          </w:tcPr>
          <w:p w14:paraId="5F659089" w14:textId="77777777" w:rsidR="002F6905" w:rsidRPr="002F6905" w:rsidRDefault="002F6905" w:rsidP="007E552D">
            <w:pPr>
              <w:rPr>
                <w:sz w:val="18"/>
                <w:szCs w:val="18"/>
              </w:rPr>
            </w:pPr>
            <w:r w:rsidRPr="002F6905">
              <w:rPr>
                <w:sz w:val="18"/>
                <w:szCs w:val="18"/>
              </w:rPr>
              <w:t>Economy-wide Material flow accounting according to the Eurostat method</w:t>
            </w:r>
          </w:p>
        </w:tc>
        <w:tc>
          <w:tcPr>
            <w:tcW w:w="1985" w:type="dxa"/>
          </w:tcPr>
          <w:p w14:paraId="5666BC52" w14:textId="77777777" w:rsidR="002F6905" w:rsidRPr="002F6905" w:rsidRDefault="002F6905" w:rsidP="007E552D">
            <w:pPr>
              <w:rPr>
                <w:sz w:val="18"/>
                <w:szCs w:val="18"/>
              </w:rPr>
            </w:pPr>
            <w:r w:rsidRPr="002F6905">
              <w:rPr>
                <w:sz w:val="18"/>
                <w:szCs w:val="18"/>
              </w:rPr>
              <w:t xml:space="preserve">CML </w:t>
            </w:r>
          </w:p>
        </w:tc>
        <w:tc>
          <w:tcPr>
            <w:tcW w:w="816" w:type="dxa"/>
            <w:shd w:val="clear" w:color="auto" w:fill="F2DBDB" w:themeFill="accent2" w:themeFillTint="33"/>
          </w:tcPr>
          <w:p w14:paraId="3E538CDA" w14:textId="77777777" w:rsidR="002F6905" w:rsidRPr="002F6905" w:rsidRDefault="002F6905" w:rsidP="007E552D">
            <w:pPr>
              <w:rPr>
                <w:sz w:val="18"/>
                <w:szCs w:val="18"/>
              </w:rPr>
            </w:pPr>
            <w:r w:rsidRPr="002F6905">
              <w:rPr>
                <w:sz w:val="18"/>
                <w:szCs w:val="18"/>
              </w:rPr>
              <w:t>4</w:t>
            </w:r>
          </w:p>
        </w:tc>
      </w:tr>
      <w:tr w:rsidR="002F6905" w:rsidRPr="002F6905" w14:paraId="58ED7B35" w14:textId="77777777" w:rsidTr="002F6905">
        <w:tc>
          <w:tcPr>
            <w:tcW w:w="2660" w:type="dxa"/>
          </w:tcPr>
          <w:p w14:paraId="4C2560A4" w14:textId="77777777" w:rsidR="002F6905" w:rsidRPr="002F6905" w:rsidRDefault="002F6905" w:rsidP="007E552D">
            <w:pPr>
              <w:rPr>
                <w:sz w:val="18"/>
                <w:szCs w:val="18"/>
              </w:rPr>
            </w:pPr>
            <w:r w:rsidRPr="002F6905">
              <w:rPr>
                <w:sz w:val="18"/>
                <w:szCs w:val="18"/>
              </w:rPr>
              <w:t>Material/Substance Flow Analysis</w:t>
            </w:r>
          </w:p>
        </w:tc>
        <w:tc>
          <w:tcPr>
            <w:tcW w:w="3827" w:type="dxa"/>
          </w:tcPr>
          <w:p w14:paraId="50F960D3" w14:textId="77777777" w:rsidR="002F6905" w:rsidRPr="002F6905" w:rsidRDefault="002F6905" w:rsidP="007E552D">
            <w:pPr>
              <w:rPr>
                <w:sz w:val="18"/>
                <w:szCs w:val="18"/>
              </w:rPr>
            </w:pPr>
            <w:r w:rsidRPr="002F6905">
              <w:rPr>
                <w:sz w:val="18"/>
                <w:szCs w:val="18"/>
              </w:rPr>
              <w:t>Material flow analysis and substance flow analysis: accounting, static modelling and dynamic modelling</w:t>
            </w:r>
          </w:p>
        </w:tc>
        <w:tc>
          <w:tcPr>
            <w:tcW w:w="1985" w:type="dxa"/>
          </w:tcPr>
          <w:p w14:paraId="0A04520D" w14:textId="77777777" w:rsidR="002F6905" w:rsidRPr="002F6905" w:rsidRDefault="002F6905" w:rsidP="007E552D">
            <w:pPr>
              <w:rPr>
                <w:sz w:val="18"/>
                <w:szCs w:val="18"/>
              </w:rPr>
            </w:pPr>
            <w:r w:rsidRPr="002F6905">
              <w:rPr>
                <w:sz w:val="18"/>
                <w:szCs w:val="18"/>
              </w:rPr>
              <w:t>CML</w:t>
            </w:r>
          </w:p>
        </w:tc>
        <w:tc>
          <w:tcPr>
            <w:tcW w:w="816" w:type="dxa"/>
            <w:shd w:val="clear" w:color="auto" w:fill="F2DBDB" w:themeFill="accent2" w:themeFillTint="33"/>
          </w:tcPr>
          <w:p w14:paraId="62CC7691" w14:textId="77777777" w:rsidR="002F6905" w:rsidRPr="002F6905" w:rsidRDefault="002F6905" w:rsidP="007E552D">
            <w:pPr>
              <w:rPr>
                <w:sz w:val="18"/>
                <w:szCs w:val="18"/>
              </w:rPr>
            </w:pPr>
            <w:r w:rsidRPr="002F6905">
              <w:rPr>
                <w:sz w:val="18"/>
                <w:szCs w:val="18"/>
              </w:rPr>
              <w:t>4</w:t>
            </w:r>
          </w:p>
        </w:tc>
      </w:tr>
      <w:tr w:rsidR="002F6905" w:rsidRPr="002F6905" w14:paraId="39563A5B" w14:textId="77777777" w:rsidTr="002F6905">
        <w:tc>
          <w:tcPr>
            <w:tcW w:w="2660" w:type="dxa"/>
          </w:tcPr>
          <w:p w14:paraId="299C74A0" w14:textId="77777777" w:rsidR="002F6905" w:rsidRPr="002F6905" w:rsidRDefault="002F6905" w:rsidP="007E552D">
            <w:pPr>
              <w:rPr>
                <w:sz w:val="18"/>
                <w:szCs w:val="18"/>
              </w:rPr>
            </w:pPr>
            <w:r w:rsidRPr="002F6905">
              <w:rPr>
                <w:sz w:val="18"/>
                <w:szCs w:val="18"/>
              </w:rPr>
              <w:t>Life Cycle Assessment</w:t>
            </w:r>
          </w:p>
        </w:tc>
        <w:tc>
          <w:tcPr>
            <w:tcW w:w="3827" w:type="dxa"/>
          </w:tcPr>
          <w:p w14:paraId="7232E5D4" w14:textId="77777777" w:rsidR="002F6905" w:rsidRPr="002F6905" w:rsidRDefault="002F6905" w:rsidP="007E552D">
            <w:pPr>
              <w:rPr>
                <w:sz w:val="18"/>
                <w:szCs w:val="18"/>
              </w:rPr>
            </w:pPr>
            <w:r w:rsidRPr="002F6905">
              <w:rPr>
                <w:sz w:val="18"/>
                <w:szCs w:val="18"/>
              </w:rPr>
              <w:t>Life cycle assessment, including attributional and consequential LCA, and including Life Cycle Sustainability Analysis</w:t>
            </w:r>
          </w:p>
        </w:tc>
        <w:tc>
          <w:tcPr>
            <w:tcW w:w="1985" w:type="dxa"/>
          </w:tcPr>
          <w:p w14:paraId="25A7EFB3" w14:textId="77777777" w:rsidR="002F6905" w:rsidRPr="002F6905" w:rsidRDefault="002F6905" w:rsidP="007E552D">
            <w:pPr>
              <w:rPr>
                <w:sz w:val="18"/>
                <w:szCs w:val="18"/>
              </w:rPr>
            </w:pPr>
            <w:r w:rsidRPr="002F6905">
              <w:rPr>
                <w:sz w:val="18"/>
                <w:szCs w:val="18"/>
              </w:rPr>
              <w:t>CML</w:t>
            </w:r>
          </w:p>
        </w:tc>
        <w:tc>
          <w:tcPr>
            <w:tcW w:w="816" w:type="dxa"/>
            <w:shd w:val="clear" w:color="auto" w:fill="F2DBDB" w:themeFill="accent2" w:themeFillTint="33"/>
          </w:tcPr>
          <w:p w14:paraId="36A37F45" w14:textId="77777777" w:rsidR="002F6905" w:rsidRPr="002F6905" w:rsidRDefault="002F6905" w:rsidP="007E552D">
            <w:pPr>
              <w:rPr>
                <w:sz w:val="18"/>
                <w:szCs w:val="18"/>
              </w:rPr>
            </w:pPr>
            <w:r w:rsidRPr="002F6905">
              <w:rPr>
                <w:sz w:val="18"/>
                <w:szCs w:val="18"/>
              </w:rPr>
              <w:t>4</w:t>
            </w:r>
          </w:p>
        </w:tc>
      </w:tr>
      <w:tr w:rsidR="002F6905" w:rsidRPr="002F6905" w14:paraId="575EE3B0" w14:textId="77777777" w:rsidTr="002F6905">
        <w:tc>
          <w:tcPr>
            <w:tcW w:w="2660" w:type="dxa"/>
          </w:tcPr>
          <w:p w14:paraId="3C09890E" w14:textId="77777777" w:rsidR="002F6905" w:rsidRPr="002F6905" w:rsidRDefault="002F6905" w:rsidP="007E552D">
            <w:pPr>
              <w:rPr>
                <w:sz w:val="18"/>
                <w:szCs w:val="18"/>
              </w:rPr>
            </w:pPr>
            <w:r w:rsidRPr="002F6905">
              <w:rPr>
                <w:sz w:val="18"/>
                <w:szCs w:val="18"/>
              </w:rPr>
              <w:t>Environmentally extended Input Output Analysis</w:t>
            </w:r>
          </w:p>
        </w:tc>
        <w:tc>
          <w:tcPr>
            <w:tcW w:w="3827" w:type="dxa"/>
          </w:tcPr>
          <w:p w14:paraId="54DBA950" w14:textId="77777777" w:rsidR="002F6905" w:rsidRPr="002F6905" w:rsidRDefault="002F6905" w:rsidP="007E552D">
            <w:pPr>
              <w:rPr>
                <w:sz w:val="18"/>
                <w:szCs w:val="18"/>
              </w:rPr>
            </w:pPr>
            <w:r w:rsidRPr="002F6905">
              <w:rPr>
                <w:sz w:val="18"/>
                <w:szCs w:val="18"/>
              </w:rPr>
              <w:t>Environmentally extended Input Output Analysis</w:t>
            </w:r>
          </w:p>
        </w:tc>
        <w:tc>
          <w:tcPr>
            <w:tcW w:w="1985" w:type="dxa"/>
          </w:tcPr>
          <w:p w14:paraId="09FB49FE" w14:textId="77777777" w:rsidR="002F6905" w:rsidRPr="002F6905" w:rsidRDefault="002F6905" w:rsidP="007E552D">
            <w:pPr>
              <w:rPr>
                <w:sz w:val="18"/>
                <w:szCs w:val="18"/>
              </w:rPr>
            </w:pPr>
            <w:r w:rsidRPr="002F6905">
              <w:rPr>
                <w:sz w:val="18"/>
                <w:szCs w:val="18"/>
              </w:rPr>
              <w:t>CML</w:t>
            </w:r>
          </w:p>
        </w:tc>
        <w:tc>
          <w:tcPr>
            <w:tcW w:w="816" w:type="dxa"/>
            <w:shd w:val="clear" w:color="auto" w:fill="F2DBDB" w:themeFill="accent2" w:themeFillTint="33"/>
          </w:tcPr>
          <w:p w14:paraId="08524648" w14:textId="77777777" w:rsidR="002F6905" w:rsidRPr="002F6905" w:rsidRDefault="002F6905" w:rsidP="007E552D">
            <w:pPr>
              <w:rPr>
                <w:sz w:val="18"/>
                <w:szCs w:val="18"/>
              </w:rPr>
            </w:pPr>
            <w:r w:rsidRPr="002F6905">
              <w:rPr>
                <w:sz w:val="18"/>
                <w:szCs w:val="18"/>
              </w:rPr>
              <w:t>4</w:t>
            </w:r>
          </w:p>
        </w:tc>
      </w:tr>
      <w:tr w:rsidR="002F6905" w:rsidRPr="002F6905" w14:paraId="3351C7CA" w14:textId="77777777" w:rsidTr="002F6905">
        <w:tc>
          <w:tcPr>
            <w:tcW w:w="2660" w:type="dxa"/>
          </w:tcPr>
          <w:p w14:paraId="6E51C53B" w14:textId="77777777" w:rsidR="002F6905" w:rsidRPr="002F6905" w:rsidRDefault="002F6905" w:rsidP="007E552D">
            <w:pPr>
              <w:rPr>
                <w:sz w:val="18"/>
                <w:szCs w:val="18"/>
              </w:rPr>
            </w:pPr>
            <w:r w:rsidRPr="002F6905">
              <w:rPr>
                <w:sz w:val="18"/>
                <w:szCs w:val="18"/>
              </w:rPr>
              <w:t>Risk Assessment</w:t>
            </w:r>
          </w:p>
        </w:tc>
        <w:tc>
          <w:tcPr>
            <w:tcW w:w="3827" w:type="dxa"/>
          </w:tcPr>
          <w:p w14:paraId="520850A8" w14:textId="77777777" w:rsidR="002F6905" w:rsidRPr="002F6905" w:rsidRDefault="002F6905" w:rsidP="007E552D">
            <w:pPr>
              <w:rPr>
                <w:sz w:val="18"/>
                <w:szCs w:val="18"/>
              </w:rPr>
            </w:pPr>
            <w:r w:rsidRPr="002F6905">
              <w:rPr>
                <w:sz w:val="18"/>
                <w:szCs w:val="18"/>
              </w:rPr>
              <w:t>Risk Assessment, including Environmental Risk Assessment</w:t>
            </w:r>
          </w:p>
        </w:tc>
        <w:tc>
          <w:tcPr>
            <w:tcW w:w="1985" w:type="dxa"/>
          </w:tcPr>
          <w:p w14:paraId="240B3059" w14:textId="77777777" w:rsidR="002F6905" w:rsidRPr="002F6905" w:rsidRDefault="002F6905" w:rsidP="007E552D">
            <w:pPr>
              <w:rPr>
                <w:sz w:val="18"/>
                <w:szCs w:val="18"/>
              </w:rPr>
            </w:pPr>
            <w:r w:rsidRPr="002F6905">
              <w:rPr>
                <w:sz w:val="18"/>
                <w:szCs w:val="18"/>
              </w:rPr>
              <w:t>CML</w:t>
            </w:r>
          </w:p>
        </w:tc>
        <w:tc>
          <w:tcPr>
            <w:tcW w:w="816" w:type="dxa"/>
            <w:shd w:val="clear" w:color="auto" w:fill="F2DBDB" w:themeFill="accent2" w:themeFillTint="33"/>
          </w:tcPr>
          <w:p w14:paraId="5C4A8EB6" w14:textId="77777777" w:rsidR="002F6905" w:rsidRPr="002F6905" w:rsidRDefault="002F6905" w:rsidP="007E552D">
            <w:pPr>
              <w:rPr>
                <w:sz w:val="18"/>
                <w:szCs w:val="18"/>
              </w:rPr>
            </w:pPr>
            <w:r w:rsidRPr="002F6905">
              <w:rPr>
                <w:sz w:val="18"/>
                <w:szCs w:val="18"/>
              </w:rPr>
              <w:t>4</w:t>
            </w:r>
          </w:p>
        </w:tc>
      </w:tr>
      <w:tr w:rsidR="002F6905" w:rsidRPr="002F6905" w14:paraId="1239888F" w14:textId="77777777" w:rsidTr="002F6905">
        <w:tc>
          <w:tcPr>
            <w:tcW w:w="2660" w:type="dxa"/>
          </w:tcPr>
          <w:p w14:paraId="636A6AE5" w14:textId="77777777" w:rsidR="002F6905" w:rsidRPr="002F6905" w:rsidRDefault="002F6905" w:rsidP="007E552D">
            <w:pPr>
              <w:rPr>
                <w:sz w:val="18"/>
                <w:szCs w:val="18"/>
              </w:rPr>
            </w:pPr>
            <w:r w:rsidRPr="002F6905">
              <w:rPr>
                <w:sz w:val="18"/>
                <w:szCs w:val="18"/>
              </w:rPr>
              <w:t>Footprinting</w:t>
            </w:r>
          </w:p>
        </w:tc>
        <w:tc>
          <w:tcPr>
            <w:tcW w:w="3827" w:type="dxa"/>
          </w:tcPr>
          <w:p w14:paraId="0493BD38" w14:textId="77777777" w:rsidR="002F6905" w:rsidRPr="002F6905" w:rsidRDefault="002F6905" w:rsidP="007E552D">
            <w:pPr>
              <w:rPr>
                <w:sz w:val="18"/>
                <w:szCs w:val="18"/>
              </w:rPr>
            </w:pPr>
            <w:r w:rsidRPr="002F6905">
              <w:rPr>
                <w:sz w:val="18"/>
                <w:szCs w:val="18"/>
              </w:rPr>
              <w:t>Footprinting at micro- meso- and macro-level</w:t>
            </w:r>
          </w:p>
        </w:tc>
        <w:tc>
          <w:tcPr>
            <w:tcW w:w="1985" w:type="dxa"/>
          </w:tcPr>
          <w:p w14:paraId="32CEC1A5" w14:textId="77777777" w:rsidR="002F6905" w:rsidRPr="002F6905" w:rsidRDefault="002F6905" w:rsidP="007E552D">
            <w:pPr>
              <w:rPr>
                <w:sz w:val="18"/>
                <w:szCs w:val="18"/>
              </w:rPr>
            </w:pPr>
            <w:r w:rsidRPr="002F6905">
              <w:rPr>
                <w:sz w:val="18"/>
                <w:szCs w:val="18"/>
              </w:rPr>
              <w:t>CML</w:t>
            </w:r>
          </w:p>
        </w:tc>
        <w:tc>
          <w:tcPr>
            <w:tcW w:w="816" w:type="dxa"/>
            <w:shd w:val="clear" w:color="auto" w:fill="F2DBDB" w:themeFill="accent2" w:themeFillTint="33"/>
          </w:tcPr>
          <w:p w14:paraId="40E7A88A" w14:textId="77777777" w:rsidR="002F6905" w:rsidRPr="002F6905" w:rsidRDefault="002F6905" w:rsidP="007E552D">
            <w:pPr>
              <w:rPr>
                <w:sz w:val="18"/>
                <w:szCs w:val="18"/>
              </w:rPr>
            </w:pPr>
            <w:r w:rsidRPr="002F6905">
              <w:rPr>
                <w:sz w:val="18"/>
                <w:szCs w:val="18"/>
              </w:rPr>
              <w:t>4</w:t>
            </w:r>
          </w:p>
        </w:tc>
      </w:tr>
    </w:tbl>
    <w:p w14:paraId="443881EF" w14:textId="77777777" w:rsidR="002F6905" w:rsidRPr="002F6905" w:rsidRDefault="002F6905" w:rsidP="007E552D">
      <w:pPr>
        <w:rPr>
          <w:sz w:val="18"/>
          <w:szCs w:val="18"/>
        </w:rPr>
      </w:pPr>
    </w:p>
    <w:tbl>
      <w:tblPr>
        <w:tblStyle w:val="Tabel-Gitter"/>
        <w:tblW w:w="0" w:type="auto"/>
        <w:tblLook w:val="04A0" w:firstRow="1" w:lastRow="0" w:firstColumn="1" w:lastColumn="0" w:noHBand="0" w:noVBand="1"/>
      </w:tblPr>
      <w:tblGrid>
        <w:gridCol w:w="2660"/>
        <w:gridCol w:w="3827"/>
        <w:gridCol w:w="1985"/>
        <w:gridCol w:w="816"/>
      </w:tblGrid>
      <w:tr w:rsidR="002F6905" w:rsidRPr="002F6905" w14:paraId="397F8F64" w14:textId="77777777" w:rsidTr="002F6905">
        <w:tc>
          <w:tcPr>
            <w:tcW w:w="9288" w:type="dxa"/>
            <w:gridSpan w:val="4"/>
            <w:shd w:val="clear" w:color="auto" w:fill="D9D9D9" w:themeFill="background1" w:themeFillShade="D9"/>
          </w:tcPr>
          <w:p w14:paraId="46DD7934" w14:textId="77777777" w:rsidR="002F6905" w:rsidRPr="002F6905" w:rsidRDefault="002F6905" w:rsidP="007E552D">
            <w:pPr>
              <w:rPr>
                <w:b/>
                <w:sz w:val="18"/>
                <w:szCs w:val="18"/>
              </w:rPr>
            </w:pPr>
            <w:r w:rsidRPr="002F6905">
              <w:rPr>
                <w:b/>
                <w:sz w:val="18"/>
                <w:szCs w:val="18"/>
              </w:rPr>
              <w:t>Methods to assess the economic aspects of the use of resources</w:t>
            </w:r>
          </w:p>
        </w:tc>
      </w:tr>
      <w:tr w:rsidR="002F6905" w:rsidRPr="002F6905" w14:paraId="2CA2F3EE" w14:textId="77777777" w:rsidTr="002F6905">
        <w:tc>
          <w:tcPr>
            <w:tcW w:w="2660" w:type="dxa"/>
            <w:shd w:val="clear" w:color="auto" w:fill="D9D9D9" w:themeFill="background1" w:themeFillShade="D9"/>
          </w:tcPr>
          <w:p w14:paraId="6DACBE73" w14:textId="77777777" w:rsidR="002F6905" w:rsidRPr="002F6905" w:rsidRDefault="002F6905" w:rsidP="007E552D">
            <w:pPr>
              <w:rPr>
                <w:sz w:val="18"/>
                <w:szCs w:val="18"/>
              </w:rPr>
            </w:pPr>
            <w:r w:rsidRPr="002F6905">
              <w:rPr>
                <w:sz w:val="18"/>
                <w:szCs w:val="18"/>
              </w:rPr>
              <w:t>Title</w:t>
            </w:r>
          </w:p>
        </w:tc>
        <w:tc>
          <w:tcPr>
            <w:tcW w:w="3827" w:type="dxa"/>
            <w:shd w:val="clear" w:color="auto" w:fill="D9D9D9" w:themeFill="background1" w:themeFillShade="D9"/>
          </w:tcPr>
          <w:p w14:paraId="17133ACA" w14:textId="77777777" w:rsidR="002F6905" w:rsidRPr="002F6905" w:rsidRDefault="002F6905" w:rsidP="007E552D">
            <w:pPr>
              <w:rPr>
                <w:sz w:val="18"/>
                <w:szCs w:val="18"/>
              </w:rPr>
            </w:pPr>
            <w:r w:rsidRPr="002F6905">
              <w:rPr>
                <w:sz w:val="18"/>
                <w:szCs w:val="18"/>
              </w:rPr>
              <w:t>Description</w:t>
            </w:r>
          </w:p>
        </w:tc>
        <w:tc>
          <w:tcPr>
            <w:tcW w:w="1985" w:type="dxa"/>
            <w:shd w:val="clear" w:color="auto" w:fill="D9D9D9" w:themeFill="background1" w:themeFillShade="D9"/>
          </w:tcPr>
          <w:p w14:paraId="57C31858" w14:textId="77777777" w:rsidR="002F6905" w:rsidRPr="002F6905" w:rsidRDefault="002F6905" w:rsidP="007E552D">
            <w:pPr>
              <w:rPr>
                <w:sz w:val="18"/>
                <w:szCs w:val="18"/>
              </w:rPr>
            </w:pPr>
            <w:r w:rsidRPr="002F6905">
              <w:rPr>
                <w:sz w:val="18"/>
                <w:szCs w:val="18"/>
              </w:rPr>
              <w:t>Responsible</w:t>
            </w:r>
          </w:p>
        </w:tc>
        <w:tc>
          <w:tcPr>
            <w:tcW w:w="816" w:type="dxa"/>
            <w:tcBorders>
              <w:bottom w:val="single" w:sz="4" w:space="0" w:color="auto"/>
            </w:tcBorders>
            <w:shd w:val="clear" w:color="auto" w:fill="D9D9D9" w:themeFill="background1" w:themeFillShade="D9"/>
          </w:tcPr>
          <w:p w14:paraId="7289D450" w14:textId="77777777" w:rsidR="002F6905" w:rsidRPr="002F6905" w:rsidRDefault="002F6905" w:rsidP="007E552D">
            <w:pPr>
              <w:rPr>
                <w:sz w:val="18"/>
                <w:szCs w:val="18"/>
              </w:rPr>
            </w:pPr>
            <w:r w:rsidRPr="002F6905">
              <w:rPr>
                <w:sz w:val="18"/>
                <w:szCs w:val="18"/>
              </w:rPr>
              <w:t>WP</w:t>
            </w:r>
          </w:p>
        </w:tc>
      </w:tr>
      <w:tr w:rsidR="002F6905" w:rsidRPr="002F6905" w14:paraId="3862DB5A" w14:textId="77777777" w:rsidTr="002F6905">
        <w:tc>
          <w:tcPr>
            <w:tcW w:w="2660" w:type="dxa"/>
          </w:tcPr>
          <w:p w14:paraId="0274B679" w14:textId="77777777" w:rsidR="002F6905" w:rsidRPr="002F6905" w:rsidRDefault="002F6905" w:rsidP="007E552D">
            <w:pPr>
              <w:rPr>
                <w:sz w:val="18"/>
                <w:szCs w:val="18"/>
              </w:rPr>
            </w:pPr>
            <w:r w:rsidRPr="002F6905">
              <w:rPr>
                <w:sz w:val="18"/>
                <w:szCs w:val="18"/>
              </w:rPr>
              <w:t>Cost Benefit Analysis</w:t>
            </w:r>
          </w:p>
        </w:tc>
        <w:tc>
          <w:tcPr>
            <w:tcW w:w="3827" w:type="dxa"/>
          </w:tcPr>
          <w:p w14:paraId="5288FE99" w14:textId="77777777" w:rsidR="002F6905" w:rsidRPr="002F6905" w:rsidRDefault="002F6905" w:rsidP="007E552D">
            <w:pPr>
              <w:rPr>
                <w:sz w:val="18"/>
                <w:szCs w:val="18"/>
              </w:rPr>
            </w:pPr>
          </w:p>
        </w:tc>
        <w:tc>
          <w:tcPr>
            <w:tcW w:w="1985" w:type="dxa"/>
          </w:tcPr>
          <w:p w14:paraId="6C9C07BA" w14:textId="77777777" w:rsidR="002F6905" w:rsidRPr="002F6905" w:rsidRDefault="002F6905" w:rsidP="007E552D">
            <w:pPr>
              <w:rPr>
                <w:sz w:val="18"/>
                <w:szCs w:val="18"/>
              </w:rPr>
            </w:pPr>
            <w:r w:rsidRPr="002F6905">
              <w:rPr>
                <w:sz w:val="18"/>
                <w:szCs w:val="18"/>
              </w:rPr>
              <w:t xml:space="preserve">UCL-ISR </w:t>
            </w:r>
          </w:p>
        </w:tc>
        <w:tc>
          <w:tcPr>
            <w:tcW w:w="816" w:type="dxa"/>
            <w:shd w:val="clear" w:color="auto" w:fill="F2DBDB" w:themeFill="accent2" w:themeFillTint="33"/>
          </w:tcPr>
          <w:p w14:paraId="38E15ABD" w14:textId="77777777" w:rsidR="002F6905" w:rsidRPr="002F6905" w:rsidRDefault="002F6905" w:rsidP="007E552D">
            <w:pPr>
              <w:rPr>
                <w:sz w:val="18"/>
                <w:szCs w:val="18"/>
              </w:rPr>
            </w:pPr>
            <w:r w:rsidRPr="002F6905">
              <w:rPr>
                <w:sz w:val="18"/>
                <w:szCs w:val="18"/>
              </w:rPr>
              <w:t>4</w:t>
            </w:r>
          </w:p>
        </w:tc>
      </w:tr>
      <w:tr w:rsidR="002F6905" w:rsidRPr="002F6905" w14:paraId="0682F770" w14:textId="77777777" w:rsidTr="002F6905">
        <w:tc>
          <w:tcPr>
            <w:tcW w:w="2660" w:type="dxa"/>
          </w:tcPr>
          <w:p w14:paraId="4385EB9B" w14:textId="77777777" w:rsidR="002F6905" w:rsidRPr="002F6905" w:rsidRDefault="002F6905" w:rsidP="007E552D">
            <w:pPr>
              <w:rPr>
                <w:sz w:val="18"/>
                <w:szCs w:val="18"/>
              </w:rPr>
            </w:pPr>
            <w:r w:rsidRPr="002F6905">
              <w:rPr>
                <w:sz w:val="18"/>
                <w:szCs w:val="18"/>
              </w:rPr>
              <w:t>Life cycle costing</w:t>
            </w:r>
          </w:p>
        </w:tc>
        <w:tc>
          <w:tcPr>
            <w:tcW w:w="3827" w:type="dxa"/>
          </w:tcPr>
          <w:p w14:paraId="03AC5FF8" w14:textId="77777777" w:rsidR="002F6905" w:rsidRPr="002F6905" w:rsidRDefault="002F6905" w:rsidP="007E552D">
            <w:pPr>
              <w:rPr>
                <w:sz w:val="18"/>
                <w:szCs w:val="18"/>
              </w:rPr>
            </w:pPr>
          </w:p>
        </w:tc>
        <w:tc>
          <w:tcPr>
            <w:tcW w:w="1985" w:type="dxa"/>
          </w:tcPr>
          <w:p w14:paraId="06EA6B96" w14:textId="77777777" w:rsidR="002F6905" w:rsidRPr="002F6905" w:rsidRDefault="002F6905" w:rsidP="007E552D">
            <w:pPr>
              <w:rPr>
                <w:sz w:val="18"/>
                <w:szCs w:val="18"/>
              </w:rPr>
            </w:pPr>
            <w:r w:rsidRPr="002F6905">
              <w:rPr>
                <w:sz w:val="18"/>
                <w:szCs w:val="18"/>
              </w:rPr>
              <w:t xml:space="preserve">UCL-ISR </w:t>
            </w:r>
          </w:p>
        </w:tc>
        <w:tc>
          <w:tcPr>
            <w:tcW w:w="816" w:type="dxa"/>
            <w:shd w:val="clear" w:color="auto" w:fill="F2DBDB" w:themeFill="accent2" w:themeFillTint="33"/>
          </w:tcPr>
          <w:p w14:paraId="6A2E1FB3" w14:textId="77777777" w:rsidR="002F6905" w:rsidRPr="002F6905" w:rsidRDefault="002F6905" w:rsidP="007E552D">
            <w:pPr>
              <w:rPr>
                <w:sz w:val="18"/>
                <w:szCs w:val="18"/>
              </w:rPr>
            </w:pPr>
            <w:r w:rsidRPr="002F6905">
              <w:rPr>
                <w:sz w:val="18"/>
                <w:szCs w:val="18"/>
              </w:rPr>
              <w:t>4</w:t>
            </w:r>
          </w:p>
        </w:tc>
      </w:tr>
      <w:tr w:rsidR="002F6905" w:rsidRPr="002F6905" w14:paraId="03FA52F4" w14:textId="77777777" w:rsidTr="002F6905">
        <w:tc>
          <w:tcPr>
            <w:tcW w:w="2660" w:type="dxa"/>
          </w:tcPr>
          <w:p w14:paraId="695B3C42" w14:textId="77777777" w:rsidR="002F6905" w:rsidRPr="002F6905" w:rsidRDefault="002F6905" w:rsidP="007E552D">
            <w:pPr>
              <w:rPr>
                <w:sz w:val="18"/>
                <w:szCs w:val="18"/>
              </w:rPr>
            </w:pPr>
            <w:r w:rsidRPr="002F6905">
              <w:rPr>
                <w:sz w:val="18"/>
                <w:szCs w:val="18"/>
              </w:rPr>
              <w:t>Input output analysis</w:t>
            </w:r>
          </w:p>
        </w:tc>
        <w:tc>
          <w:tcPr>
            <w:tcW w:w="3827" w:type="dxa"/>
          </w:tcPr>
          <w:p w14:paraId="6C238F22" w14:textId="77777777" w:rsidR="002F6905" w:rsidRPr="002F6905" w:rsidRDefault="002F6905" w:rsidP="007E552D">
            <w:pPr>
              <w:rPr>
                <w:sz w:val="18"/>
                <w:szCs w:val="18"/>
              </w:rPr>
            </w:pPr>
          </w:p>
        </w:tc>
        <w:tc>
          <w:tcPr>
            <w:tcW w:w="1985" w:type="dxa"/>
          </w:tcPr>
          <w:p w14:paraId="2B36FF6B" w14:textId="77777777" w:rsidR="002F6905" w:rsidRPr="002F6905" w:rsidRDefault="002F6905" w:rsidP="007E552D">
            <w:pPr>
              <w:rPr>
                <w:sz w:val="18"/>
                <w:szCs w:val="18"/>
              </w:rPr>
            </w:pPr>
            <w:r w:rsidRPr="002F6905">
              <w:rPr>
                <w:sz w:val="18"/>
                <w:szCs w:val="18"/>
              </w:rPr>
              <w:t xml:space="preserve">UCL-ISR </w:t>
            </w:r>
          </w:p>
        </w:tc>
        <w:tc>
          <w:tcPr>
            <w:tcW w:w="816" w:type="dxa"/>
            <w:shd w:val="clear" w:color="auto" w:fill="F2DBDB" w:themeFill="accent2" w:themeFillTint="33"/>
          </w:tcPr>
          <w:p w14:paraId="77F16D48" w14:textId="77777777" w:rsidR="002F6905" w:rsidRPr="002F6905" w:rsidRDefault="002F6905" w:rsidP="007E552D">
            <w:pPr>
              <w:rPr>
                <w:sz w:val="18"/>
                <w:szCs w:val="18"/>
              </w:rPr>
            </w:pPr>
            <w:r w:rsidRPr="002F6905">
              <w:rPr>
                <w:sz w:val="18"/>
                <w:szCs w:val="18"/>
              </w:rPr>
              <w:t>4</w:t>
            </w:r>
          </w:p>
        </w:tc>
      </w:tr>
      <w:tr w:rsidR="002F6905" w:rsidRPr="002F6905" w14:paraId="622E44AA" w14:textId="77777777" w:rsidTr="002F6905">
        <w:tc>
          <w:tcPr>
            <w:tcW w:w="2660" w:type="dxa"/>
          </w:tcPr>
          <w:p w14:paraId="354D0E6B" w14:textId="77777777" w:rsidR="002F6905" w:rsidRPr="002F6905" w:rsidRDefault="002F6905" w:rsidP="007E552D">
            <w:pPr>
              <w:rPr>
                <w:sz w:val="18"/>
                <w:szCs w:val="18"/>
              </w:rPr>
            </w:pPr>
            <w:r w:rsidRPr="002F6905">
              <w:rPr>
                <w:sz w:val="18"/>
                <w:szCs w:val="18"/>
              </w:rPr>
              <w:t>Criticality assessment</w:t>
            </w:r>
          </w:p>
        </w:tc>
        <w:tc>
          <w:tcPr>
            <w:tcW w:w="3827" w:type="dxa"/>
          </w:tcPr>
          <w:p w14:paraId="682EE60D" w14:textId="77777777" w:rsidR="002F6905" w:rsidRPr="002F6905" w:rsidRDefault="002F6905" w:rsidP="007E552D">
            <w:pPr>
              <w:rPr>
                <w:sz w:val="18"/>
                <w:szCs w:val="18"/>
              </w:rPr>
            </w:pPr>
            <w:r w:rsidRPr="002F6905">
              <w:rPr>
                <w:sz w:val="18"/>
                <w:szCs w:val="18"/>
              </w:rPr>
              <w:t>Criticality assessment, including Herfindahl-Hirschmann-Index or other measures for producer country concentration, and World Governance Indicators, Failed States Index or other measures for stability</w:t>
            </w:r>
          </w:p>
        </w:tc>
        <w:tc>
          <w:tcPr>
            <w:tcW w:w="1985" w:type="dxa"/>
          </w:tcPr>
          <w:p w14:paraId="6A3C6FFD" w14:textId="77777777" w:rsidR="002F6905" w:rsidRPr="002F6905" w:rsidRDefault="002F6905" w:rsidP="007E552D">
            <w:pPr>
              <w:rPr>
                <w:sz w:val="18"/>
                <w:szCs w:val="18"/>
              </w:rPr>
            </w:pPr>
            <w:r w:rsidRPr="002F6905">
              <w:rPr>
                <w:sz w:val="18"/>
                <w:szCs w:val="18"/>
              </w:rPr>
              <w:t xml:space="preserve">UCL-ISR </w:t>
            </w:r>
          </w:p>
        </w:tc>
        <w:tc>
          <w:tcPr>
            <w:tcW w:w="816" w:type="dxa"/>
            <w:shd w:val="clear" w:color="auto" w:fill="F2DBDB" w:themeFill="accent2" w:themeFillTint="33"/>
          </w:tcPr>
          <w:p w14:paraId="2BA13300" w14:textId="77777777" w:rsidR="002F6905" w:rsidRPr="002F6905" w:rsidRDefault="002F6905" w:rsidP="007E552D">
            <w:pPr>
              <w:rPr>
                <w:sz w:val="18"/>
                <w:szCs w:val="18"/>
              </w:rPr>
            </w:pPr>
            <w:r w:rsidRPr="002F6905">
              <w:rPr>
                <w:sz w:val="18"/>
                <w:szCs w:val="18"/>
              </w:rPr>
              <w:t>4</w:t>
            </w:r>
          </w:p>
        </w:tc>
      </w:tr>
      <w:tr w:rsidR="002F6905" w:rsidRPr="002F6905" w14:paraId="64593B39" w14:textId="77777777" w:rsidTr="002F6905">
        <w:tc>
          <w:tcPr>
            <w:tcW w:w="2660" w:type="dxa"/>
          </w:tcPr>
          <w:p w14:paraId="240D1A68" w14:textId="77777777" w:rsidR="002F6905" w:rsidRPr="002F6905" w:rsidRDefault="002F6905" w:rsidP="007E552D">
            <w:pPr>
              <w:rPr>
                <w:sz w:val="18"/>
                <w:szCs w:val="18"/>
              </w:rPr>
            </w:pPr>
            <w:r w:rsidRPr="002F6905">
              <w:rPr>
                <w:sz w:val="18"/>
                <w:szCs w:val="18"/>
              </w:rPr>
              <w:t>Econometrics</w:t>
            </w:r>
          </w:p>
        </w:tc>
        <w:tc>
          <w:tcPr>
            <w:tcW w:w="3827" w:type="dxa"/>
          </w:tcPr>
          <w:p w14:paraId="25BAC9CC" w14:textId="77777777" w:rsidR="002F6905" w:rsidRPr="002F6905" w:rsidRDefault="002F6905" w:rsidP="007E552D">
            <w:pPr>
              <w:rPr>
                <w:sz w:val="18"/>
                <w:szCs w:val="18"/>
              </w:rPr>
            </w:pPr>
            <w:r w:rsidRPr="002F6905">
              <w:rPr>
                <w:sz w:val="18"/>
                <w:szCs w:val="18"/>
              </w:rPr>
              <w:t>Econometrics, includes causality tests and instrumental variables as well as time series analysis, structural Vector Autoregression models, dynamic and heterogeneous panel models , Bayesian Networks, Structural Equation Modelling</w:t>
            </w:r>
          </w:p>
        </w:tc>
        <w:tc>
          <w:tcPr>
            <w:tcW w:w="1985" w:type="dxa"/>
          </w:tcPr>
          <w:p w14:paraId="09DC4B90" w14:textId="77777777" w:rsidR="002F6905" w:rsidRPr="002F6905" w:rsidRDefault="002F6905" w:rsidP="007E552D">
            <w:pPr>
              <w:rPr>
                <w:sz w:val="18"/>
                <w:szCs w:val="18"/>
              </w:rPr>
            </w:pPr>
            <w:r w:rsidRPr="002F6905">
              <w:rPr>
                <w:sz w:val="18"/>
                <w:szCs w:val="18"/>
              </w:rPr>
              <w:t>UCL-ISR</w:t>
            </w:r>
          </w:p>
        </w:tc>
        <w:tc>
          <w:tcPr>
            <w:tcW w:w="816" w:type="dxa"/>
            <w:tcBorders>
              <w:bottom w:val="single" w:sz="4" w:space="0" w:color="auto"/>
            </w:tcBorders>
            <w:shd w:val="clear" w:color="auto" w:fill="F2DBDB" w:themeFill="accent2" w:themeFillTint="33"/>
          </w:tcPr>
          <w:p w14:paraId="634B8C7B" w14:textId="77777777" w:rsidR="002F6905" w:rsidRPr="002F6905" w:rsidRDefault="002F6905" w:rsidP="007E552D">
            <w:pPr>
              <w:rPr>
                <w:sz w:val="18"/>
                <w:szCs w:val="18"/>
              </w:rPr>
            </w:pPr>
            <w:r w:rsidRPr="002F6905">
              <w:rPr>
                <w:sz w:val="18"/>
                <w:szCs w:val="18"/>
              </w:rPr>
              <w:t>4</w:t>
            </w:r>
          </w:p>
        </w:tc>
      </w:tr>
      <w:tr w:rsidR="002F6905" w:rsidRPr="002F6905" w14:paraId="44D25DB6" w14:textId="77777777" w:rsidTr="002F6905">
        <w:tc>
          <w:tcPr>
            <w:tcW w:w="2660" w:type="dxa"/>
          </w:tcPr>
          <w:p w14:paraId="4E41F32A" w14:textId="77777777" w:rsidR="002F6905" w:rsidRPr="002F6905" w:rsidRDefault="002F6905" w:rsidP="007E552D">
            <w:pPr>
              <w:rPr>
                <w:sz w:val="18"/>
                <w:szCs w:val="18"/>
              </w:rPr>
            </w:pPr>
            <w:r w:rsidRPr="002F6905">
              <w:rPr>
                <w:sz w:val="18"/>
                <w:szCs w:val="18"/>
              </w:rPr>
              <w:t>Computable Equilibrium Modelling</w:t>
            </w:r>
          </w:p>
        </w:tc>
        <w:tc>
          <w:tcPr>
            <w:tcW w:w="3827" w:type="dxa"/>
          </w:tcPr>
          <w:p w14:paraId="531A7CF4" w14:textId="77777777" w:rsidR="002F6905" w:rsidRPr="002F6905" w:rsidRDefault="002F6905" w:rsidP="007E552D">
            <w:pPr>
              <w:rPr>
                <w:sz w:val="18"/>
                <w:szCs w:val="18"/>
              </w:rPr>
            </w:pPr>
            <w:r w:rsidRPr="002F6905">
              <w:rPr>
                <w:sz w:val="18"/>
                <w:szCs w:val="18"/>
              </w:rPr>
              <w:t>Computable Equilibrium Modelling; includes General Equilibrium Modelling and Dynamic stochastic general equilibrium (DSGE) modelling</w:t>
            </w:r>
          </w:p>
        </w:tc>
        <w:tc>
          <w:tcPr>
            <w:tcW w:w="1985" w:type="dxa"/>
          </w:tcPr>
          <w:p w14:paraId="3A388FA8" w14:textId="77777777" w:rsidR="002F6905" w:rsidRPr="002F6905" w:rsidRDefault="002F6905" w:rsidP="007E552D">
            <w:pPr>
              <w:rPr>
                <w:sz w:val="18"/>
                <w:szCs w:val="18"/>
              </w:rPr>
            </w:pPr>
            <w:r w:rsidRPr="002F6905">
              <w:rPr>
                <w:sz w:val="18"/>
                <w:szCs w:val="18"/>
              </w:rPr>
              <w:t>UCL-ISR</w:t>
            </w:r>
          </w:p>
        </w:tc>
        <w:tc>
          <w:tcPr>
            <w:tcW w:w="816" w:type="dxa"/>
            <w:shd w:val="clear" w:color="auto" w:fill="F2DBDB" w:themeFill="accent2" w:themeFillTint="33"/>
          </w:tcPr>
          <w:p w14:paraId="26EBF2E7" w14:textId="77777777" w:rsidR="002F6905" w:rsidRPr="002F6905" w:rsidRDefault="002F6905" w:rsidP="007E552D">
            <w:pPr>
              <w:rPr>
                <w:sz w:val="18"/>
                <w:szCs w:val="18"/>
              </w:rPr>
            </w:pPr>
            <w:r w:rsidRPr="002F6905">
              <w:rPr>
                <w:sz w:val="18"/>
                <w:szCs w:val="18"/>
              </w:rPr>
              <w:t>4</w:t>
            </w:r>
          </w:p>
        </w:tc>
      </w:tr>
    </w:tbl>
    <w:p w14:paraId="5561E822" w14:textId="77777777" w:rsidR="002F6905" w:rsidRPr="002F6905" w:rsidRDefault="002F6905" w:rsidP="007E552D">
      <w:pPr>
        <w:rPr>
          <w:sz w:val="18"/>
          <w:szCs w:val="18"/>
        </w:rPr>
      </w:pPr>
    </w:p>
    <w:tbl>
      <w:tblPr>
        <w:tblStyle w:val="Tabel-Gitter"/>
        <w:tblW w:w="0" w:type="auto"/>
        <w:tblLook w:val="04A0" w:firstRow="1" w:lastRow="0" w:firstColumn="1" w:lastColumn="0" w:noHBand="0" w:noVBand="1"/>
      </w:tblPr>
      <w:tblGrid>
        <w:gridCol w:w="2660"/>
        <w:gridCol w:w="3827"/>
        <w:gridCol w:w="1985"/>
        <w:gridCol w:w="816"/>
      </w:tblGrid>
      <w:tr w:rsidR="002F6905" w:rsidRPr="002F6905" w14:paraId="0375C972" w14:textId="77777777" w:rsidTr="002F6905">
        <w:tc>
          <w:tcPr>
            <w:tcW w:w="9288" w:type="dxa"/>
            <w:gridSpan w:val="4"/>
            <w:shd w:val="clear" w:color="auto" w:fill="D9D9D9" w:themeFill="background1" w:themeFillShade="D9"/>
          </w:tcPr>
          <w:p w14:paraId="2813321A" w14:textId="77777777" w:rsidR="002F6905" w:rsidRPr="002F6905" w:rsidRDefault="002F6905" w:rsidP="007E552D">
            <w:pPr>
              <w:rPr>
                <w:b/>
                <w:sz w:val="18"/>
                <w:szCs w:val="18"/>
              </w:rPr>
            </w:pPr>
            <w:r w:rsidRPr="002F6905">
              <w:rPr>
                <w:b/>
                <w:sz w:val="18"/>
                <w:szCs w:val="18"/>
              </w:rPr>
              <w:t>Methods to forecast or estimate future use of resources</w:t>
            </w:r>
          </w:p>
        </w:tc>
      </w:tr>
      <w:tr w:rsidR="002F6905" w:rsidRPr="002F6905" w14:paraId="0FAF8D5B" w14:textId="77777777" w:rsidTr="002F6905">
        <w:tc>
          <w:tcPr>
            <w:tcW w:w="2660" w:type="dxa"/>
            <w:shd w:val="clear" w:color="auto" w:fill="D9D9D9" w:themeFill="background1" w:themeFillShade="D9"/>
          </w:tcPr>
          <w:p w14:paraId="58BDBE27" w14:textId="77777777" w:rsidR="002F6905" w:rsidRPr="002F6905" w:rsidRDefault="002F6905" w:rsidP="007E552D">
            <w:pPr>
              <w:rPr>
                <w:sz w:val="18"/>
                <w:szCs w:val="18"/>
              </w:rPr>
            </w:pPr>
            <w:r w:rsidRPr="002F6905">
              <w:rPr>
                <w:sz w:val="18"/>
                <w:szCs w:val="18"/>
              </w:rPr>
              <w:t>Title</w:t>
            </w:r>
          </w:p>
        </w:tc>
        <w:tc>
          <w:tcPr>
            <w:tcW w:w="3827" w:type="dxa"/>
            <w:shd w:val="clear" w:color="auto" w:fill="D9D9D9" w:themeFill="background1" w:themeFillShade="D9"/>
          </w:tcPr>
          <w:p w14:paraId="0234D0AA" w14:textId="77777777" w:rsidR="002F6905" w:rsidRPr="002F6905" w:rsidRDefault="002F6905" w:rsidP="007E552D">
            <w:pPr>
              <w:rPr>
                <w:sz w:val="18"/>
                <w:szCs w:val="18"/>
              </w:rPr>
            </w:pPr>
            <w:r w:rsidRPr="002F6905">
              <w:rPr>
                <w:sz w:val="18"/>
                <w:szCs w:val="18"/>
              </w:rPr>
              <w:t>Description</w:t>
            </w:r>
          </w:p>
        </w:tc>
        <w:tc>
          <w:tcPr>
            <w:tcW w:w="1985" w:type="dxa"/>
            <w:shd w:val="clear" w:color="auto" w:fill="D9D9D9" w:themeFill="background1" w:themeFillShade="D9"/>
          </w:tcPr>
          <w:p w14:paraId="3F35ABDA" w14:textId="77777777" w:rsidR="002F6905" w:rsidRPr="002F6905" w:rsidRDefault="002F6905" w:rsidP="007E552D">
            <w:pPr>
              <w:rPr>
                <w:sz w:val="18"/>
                <w:szCs w:val="18"/>
              </w:rPr>
            </w:pPr>
            <w:r w:rsidRPr="002F6905">
              <w:rPr>
                <w:sz w:val="18"/>
                <w:szCs w:val="18"/>
              </w:rPr>
              <w:t>Responsible</w:t>
            </w:r>
          </w:p>
        </w:tc>
        <w:tc>
          <w:tcPr>
            <w:tcW w:w="816" w:type="dxa"/>
            <w:tcBorders>
              <w:bottom w:val="single" w:sz="4" w:space="0" w:color="auto"/>
            </w:tcBorders>
            <w:shd w:val="clear" w:color="auto" w:fill="D9D9D9" w:themeFill="background1" w:themeFillShade="D9"/>
          </w:tcPr>
          <w:p w14:paraId="090E967A" w14:textId="77777777" w:rsidR="002F6905" w:rsidRPr="002F6905" w:rsidRDefault="002F6905" w:rsidP="007E552D">
            <w:pPr>
              <w:rPr>
                <w:sz w:val="18"/>
                <w:szCs w:val="18"/>
              </w:rPr>
            </w:pPr>
            <w:r w:rsidRPr="002F6905">
              <w:rPr>
                <w:sz w:val="18"/>
                <w:szCs w:val="18"/>
              </w:rPr>
              <w:t>WP</w:t>
            </w:r>
          </w:p>
        </w:tc>
      </w:tr>
      <w:tr w:rsidR="002F6905" w:rsidRPr="002F6905" w14:paraId="252E9D51" w14:textId="77777777" w:rsidTr="002F6905">
        <w:tc>
          <w:tcPr>
            <w:tcW w:w="2660" w:type="dxa"/>
          </w:tcPr>
          <w:p w14:paraId="5CCE9707" w14:textId="77777777" w:rsidR="002F6905" w:rsidRPr="002F6905" w:rsidRDefault="002F6905" w:rsidP="007E552D">
            <w:pPr>
              <w:rPr>
                <w:sz w:val="18"/>
                <w:szCs w:val="18"/>
              </w:rPr>
            </w:pPr>
            <w:r w:rsidRPr="002F6905">
              <w:rPr>
                <w:sz w:val="18"/>
                <w:szCs w:val="18"/>
              </w:rPr>
              <w:t>Bottom up quantitative forecasting</w:t>
            </w:r>
          </w:p>
        </w:tc>
        <w:tc>
          <w:tcPr>
            <w:tcW w:w="3827" w:type="dxa"/>
          </w:tcPr>
          <w:p w14:paraId="7C84BF81" w14:textId="77777777" w:rsidR="002F6905" w:rsidRPr="002F6905" w:rsidRDefault="002F6905" w:rsidP="007E552D">
            <w:pPr>
              <w:rPr>
                <w:sz w:val="18"/>
                <w:szCs w:val="18"/>
              </w:rPr>
            </w:pPr>
            <w:r w:rsidRPr="002F6905">
              <w:rPr>
                <w:sz w:val="18"/>
                <w:szCs w:val="18"/>
              </w:rPr>
              <w:t>Using dynamic MFA or system dynamic modelling</w:t>
            </w:r>
          </w:p>
        </w:tc>
        <w:tc>
          <w:tcPr>
            <w:tcW w:w="1985" w:type="dxa"/>
          </w:tcPr>
          <w:p w14:paraId="0BB3C183" w14:textId="77777777" w:rsidR="002F6905" w:rsidRPr="002F6905" w:rsidRDefault="002F6905" w:rsidP="007E552D">
            <w:pPr>
              <w:rPr>
                <w:sz w:val="18"/>
                <w:szCs w:val="18"/>
              </w:rPr>
            </w:pPr>
            <w:r w:rsidRPr="002F6905">
              <w:rPr>
                <w:sz w:val="18"/>
                <w:szCs w:val="18"/>
              </w:rPr>
              <w:t>CML</w:t>
            </w:r>
          </w:p>
        </w:tc>
        <w:tc>
          <w:tcPr>
            <w:tcW w:w="816" w:type="dxa"/>
            <w:shd w:val="clear" w:color="auto" w:fill="F2DBDB" w:themeFill="accent2" w:themeFillTint="33"/>
          </w:tcPr>
          <w:p w14:paraId="0A1365A2" w14:textId="77777777" w:rsidR="002F6905" w:rsidRPr="002F6905" w:rsidRDefault="002F6905" w:rsidP="007E552D">
            <w:pPr>
              <w:rPr>
                <w:sz w:val="18"/>
                <w:szCs w:val="18"/>
              </w:rPr>
            </w:pPr>
            <w:r w:rsidRPr="002F6905">
              <w:rPr>
                <w:sz w:val="18"/>
                <w:szCs w:val="18"/>
              </w:rPr>
              <w:t>4</w:t>
            </w:r>
          </w:p>
        </w:tc>
      </w:tr>
      <w:tr w:rsidR="002F6905" w:rsidRPr="002F6905" w14:paraId="172FD6D4" w14:textId="77777777" w:rsidTr="002F6905">
        <w:tc>
          <w:tcPr>
            <w:tcW w:w="2660" w:type="dxa"/>
          </w:tcPr>
          <w:p w14:paraId="0855FF60" w14:textId="77777777" w:rsidR="002F6905" w:rsidRPr="002F6905" w:rsidRDefault="002F6905" w:rsidP="007E552D">
            <w:pPr>
              <w:rPr>
                <w:sz w:val="18"/>
                <w:szCs w:val="18"/>
              </w:rPr>
            </w:pPr>
            <w:r w:rsidRPr="002F6905">
              <w:rPr>
                <w:sz w:val="18"/>
                <w:szCs w:val="18"/>
              </w:rPr>
              <w:lastRenderedPageBreak/>
              <w:t>Top down quantitative forecasting</w:t>
            </w:r>
          </w:p>
        </w:tc>
        <w:tc>
          <w:tcPr>
            <w:tcW w:w="3827" w:type="dxa"/>
          </w:tcPr>
          <w:p w14:paraId="6632BC45" w14:textId="77777777" w:rsidR="002F6905" w:rsidRPr="002F6905" w:rsidRDefault="002F6905" w:rsidP="007E552D">
            <w:pPr>
              <w:rPr>
                <w:sz w:val="18"/>
                <w:szCs w:val="18"/>
              </w:rPr>
            </w:pPr>
            <w:r w:rsidRPr="002F6905">
              <w:rPr>
                <w:sz w:val="18"/>
                <w:szCs w:val="18"/>
              </w:rPr>
              <w:t xml:space="preserve">Top-down forecasting </w:t>
            </w:r>
          </w:p>
          <w:p w14:paraId="436D9E53" w14:textId="77777777" w:rsidR="002F6905" w:rsidRPr="002F6905" w:rsidRDefault="002F6905" w:rsidP="007E552D">
            <w:pPr>
              <w:rPr>
                <w:sz w:val="18"/>
                <w:szCs w:val="18"/>
              </w:rPr>
            </w:pPr>
            <w:r w:rsidRPr="002F6905">
              <w:rPr>
                <w:sz w:val="18"/>
                <w:szCs w:val="18"/>
              </w:rPr>
              <w:t>Trend extrapolation</w:t>
            </w:r>
          </w:p>
          <w:p w14:paraId="5F5FA846" w14:textId="77777777" w:rsidR="002F6905" w:rsidRPr="002F6905" w:rsidRDefault="002F6905" w:rsidP="007E552D">
            <w:pPr>
              <w:rPr>
                <w:sz w:val="18"/>
                <w:szCs w:val="18"/>
              </w:rPr>
            </w:pPr>
            <w:r w:rsidRPr="002F6905">
              <w:rPr>
                <w:sz w:val="18"/>
                <w:szCs w:val="18"/>
              </w:rPr>
              <w:t>(Multi)variate regression analysis</w:t>
            </w:r>
          </w:p>
        </w:tc>
        <w:tc>
          <w:tcPr>
            <w:tcW w:w="1985" w:type="dxa"/>
          </w:tcPr>
          <w:p w14:paraId="73C76243" w14:textId="77777777" w:rsidR="002F6905" w:rsidRPr="002F6905" w:rsidRDefault="002F6905" w:rsidP="007E552D">
            <w:pPr>
              <w:rPr>
                <w:sz w:val="18"/>
                <w:szCs w:val="18"/>
              </w:rPr>
            </w:pPr>
            <w:r w:rsidRPr="002F6905">
              <w:rPr>
                <w:sz w:val="18"/>
                <w:szCs w:val="18"/>
              </w:rPr>
              <w:t>CML</w:t>
            </w:r>
          </w:p>
        </w:tc>
        <w:tc>
          <w:tcPr>
            <w:tcW w:w="816" w:type="dxa"/>
            <w:shd w:val="clear" w:color="auto" w:fill="F2DBDB" w:themeFill="accent2" w:themeFillTint="33"/>
          </w:tcPr>
          <w:p w14:paraId="4311A691" w14:textId="77777777" w:rsidR="002F6905" w:rsidRPr="002F6905" w:rsidRDefault="002F6905" w:rsidP="007E552D">
            <w:pPr>
              <w:rPr>
                <w:sz w:val="18"/>
                <w:szCs w:val="18"/>
              </w:rPr>
            </w:pPr>
            <w:r w:rsidRPr="002F6905">
              <w:rPr>
                <w:sz w:val="18"/>
                <w:szCs w:val="18"/>
              </w:rPr>
              <w:t>4</w:t>
            </w:r>
          </w:p>
        </w:tc>
      </w:tr>
    </w:tbl>
    <w:p w14:paraId="215147CD" w14:textId="77777777" w:rsidR="002F6905" w:rsidRPr="002F6905" w:rsidRDefault="002F6905" w:rsidP="007E552D">
      <w:pPr>
        <w:rPr>
          <w:b/>
          <w:color w:val="FF0000"/>
          <w:sz w:val="18"/>
          <w:szCs w:val="18"/>
        </w:rPr>
      </w:pPr>
    </w:p>
    <w:tbl>
      <w:tblPr>
        <w:tblStyle w:val="Tabel-Gitter"/>
        <w:tblW w:w="0" w:type="auto"/>
        <w:tblLook w:val="04A0" w:firstRow="1" w:lastRow="0" w:firstColumn="1" w:lastColumn="0" w:noHBand="0" w:noVBand="1"/>
      </w:tblPr>
      <w:tblGrid>
        <w:gridCol w:w="1754"/>
        <w:gridCol w:w="1783"/>
        <w:gridCol w:w="2262"/>
        <w:gridCol w:w="1781"/>
        <w:gridCol w:w="2274"/>
      </w:tblGrid>
      <w:tr w:rsidR="002F6905" w:rsidRPr="002F6905" w14:paraId="30371E3B" w14:textId="77777777" w:rsidTr="002F6905">
        <w:tc>
          <w:tcPr>
            <w:tcW w:w="1754" w:type="dxa"/>
            <w:tcBorders>
              <w:bottom w:val="single" w:sz="4" w:space="0" w:color="auto"/>
            </w:tcBorders>
            <w:vAlign w:val="center"/>
          </w:tcPr>
          <w:p w14:paraId="463C5392" w14:textId="77777777" w:rsidR="002F6905" w:rsidRPr="002F6905" w:rsidRDefault="002F6905" w:rsidP="007E552D">
            <w:pPr>
              <w:rPr>
                <w:b/>
                <w:sz w:val="18"/>
                <w:szCs w:val="18"/>
              </w:rPr>
            </w:pPr>
            <w:r w:rsidRPr="002F6905">
              <w:rPr>
                <w:b/>
                <w:sz w:val="18"/>
                <w:szCs w:val="18"/>
              </w:rPr>
              <w:t>REQUESTED FIRST BY</w:t>
            </w:r>
          </w:p>
        </w:tc>
        <w:tc>
          <w:tcPr>
            <w:tcW w:w="1783" w:type="dxa"/>
            <w:vAlign w:val="center"/>
          </w:tcPr>
          <w:p w14:paraId="135EE88D" w14:textId="77777777" w:rsidR="002F6905" w:rsidRPr="002F6905" w:rsidRDefault="002F6905" w:rsidP="007E552D">
            <w:pPr>
              <w:rPr>
                <w:b/>
                <w:sz w:val="18"/>
                <w:szCs w:val="18"/>
              </w:rPr>
            </w:pPr>
            <w:r w:rsidRPr="002F6905">
              <w:rPr>
                <w:b/>
                <w:sz w:val="18"/>
                <w:szCs w:val="18"/>
              </w:rPr>
              <w:t>FactSheet (F) or Doc/DefSheet (D)</w:t>
            </w:r>
          </w:p>
        </w:tc>
        <w:tc>
          <w:tcPr>
            <w:tcW w:w="2262" w:type="dxa"/>
            <w:vAlign w:val="center"/>
          </w:tcPr>
          <w:p w14:paraId="3B0C1AE7" w14:textId="77777777" w:rsidR="002F6905" w:rsidRPr="002F6905" w:rsidRDefault="002F6905" w:rsidP="007E552D">
            <w:pPr>
              <w:rPr>
                <w:b/>
                <w:sz w:val="18"/>
                <w:szCs w:val="18"/>
              </w:rPr>
            </w:pPr>
            <w:r w:rsidRPr="002F6905">
              <w:rPr>
                <w:b/>
                <w:sz w:val="18"/>
                <w:szCs w:val="18"/>
              </w:rPr>
              <w:t>TITLE</w:t>
            </w:r>
          </w:p>
        </w:tc>
        <w:tc>
          <w:tcPr>
            <w:tcW w:w="1781" w:type="dxa"/>
            <w:vAlign w:val="center"/>
          </w:tcPr>
          <w:p w14:paraId="5A70D3CD" w14:textId="77777777" w:rsidR="002F6905" w:rsidRPr="002F6905" w:rsidRDefault="002F6905" w:rsidP="007E552D">
            <w:pPr>
              <w:rPr>
                <w:b/>
                <w:sz w:val="18"/>
                <w:szCs w:val="18"/>
              </w:rPr>
            </w:pPr>
            <w:r w:rsidRPr="002F6905">
              <w:rPr>
                <w:b/>
                <w:sz w:val="18"/>
                <w:szCs w:val="18"/>
              </w:rPr>
              <w:t>AUTHOR(S)</w:t>
            </w:r>
          </w:p>
        </w:tc>
        <w:tc>
          <w:tcPr>
            <w:tcW w:w="2274" w:type="dxa"/>
            <w:vAlign w:val="center"/>
          </w:tcPr>
          <w:p w14:paraId="357A4F0B" w14:textId="77777777" w:rsidR="002F6905" w:rsidRPr="002F6905" w:rsidRDefault="002F6905" w:rsidP="007E552D">
            <w:pPr>
              <w:rPr>
                <w:b/>
                <w:sz w:val="18"/>
                <w:szCs w:val="18"/>
              </w:rPr>
            </w:pPr>
            <w:r w:rsidRPr="002F6905">
              <w:rPr>
                <w:b/>
                <w:sz w:val="18"/>
                <w:szCs w:val="18"/>
              </w:rPr>
              <w:t>ORGANIZATION</w:t>
            </w:r>
          </w:p>
        </w:tc>
      </w:tr>
      <w:tr w:rsidR="002F6905" w:rsidRPr="002F6905" w14:paraId="746874AA" w14:textId="77777777" w:rsidTr="002F6905">
        <w:tc>
          <w:tcPr>
            <w:tcW w:w="1754" w:type="dxa"/>
            <w:shd w:val="clear" w:color="auto" w:fill="E5DFEC" w:themeFill="accent4" w:themeFillTint="33"/>
            <w:vAlign w:val="center"/>
          </w:tcPr>
          <w:p w14:paraId="4D8F90FA" w14:textId="77777777" w:rsidR="002F6905" w:rsidRPr="002F6905" w:rsidRDefault="002F6905" w:rsidP="007E552D">
            <w:pPr>
              <w:rPr>
                <w:sz w:val="18"/>
                <w:szCs w:val="18"/>
              </w:rPr>
            </w:pPr>
            <w:r w:rsidRPr="002F6905">
              <w:rPr>
                <w:sz w:val="18"/>
                <w:szCs w:val="18"/>
              </w:rPr>
              <w:t>WP5</w:t>
            </w:r>
          </w:p>
        </w:tc>
        <w:tc>
          <w:tcPr>
            <w:tcW w:w="1783" w:type="dxa"/>
            <w:vAlign w:val="center"/>
          </w:tcPr>
          <w:p w14:paraId="17B9B4F8" w14:textId="77777777" w:rsidR="002F6905" w:rsidRPr="002F6905" w:rsidRDefault="002F6905" w:rsidP="007E552D">
            <w:pPr>
              <w:rPr>
                <w:sz w:val="18"/>
                <w:szCs w:val="18"/>
              </w:rPr>
            </w:pPr>
            <w:r w:rsidRPr="002F6905">
              <w:rPr>
                <w:sz w:val="18"/>
                <w:szCs w:val="18"/>
              </w:rPr>
              <w:t>F</w:t>
            </w:r>
          </w:p>
        </w:tc>
        <w:tc>
          <w:tcPr>
            <w:tcW w:w="2262" w:type="dxa"/>
            <w:vAlign w:val="center"/>
          </w:tcPr>
          <w:p w14:paraId="4A604205" w14:textId="77777777" w:rsidR="002F6905" w:rsidRPr="002F6905" w:rsidRDefault="002F6905" w:rsidP="007E552D">
            <w:pPr>
              <w:rPr>
                <w:sz w:val="18"/>
                <w:szCs w:val="18"/>
              </w:rPr>
            </w:pPr>
            <w:r w:rsidRPr="002F6905">
              <w:rPr>
                <w:sz w:val="18"/>
                <w:szCs w:val="18"/>
              </w:rPr>
              <w:t>Citizens' panel or Focus Groups</w:t>
            </w:r>
          </w:p>
        </w:tc>
        <w:tc>
          <w:tcPr>
            <w:tcW w:w="1781" w:type="dxa"/>
            <w:vAlign w:val="center"/>
          </w:tcPr>
          <w:p w14:paraId="69D18EEF" w14:textId="77777777" w:rsidR="002F6905" w:rsidRPr="002F6905" w:rsidRDefault="002F6905" w:rsidP="007E552D">
            <w:pPr>
              <w:rPr>
                <w:sz w:val="18"/>
                <w:szCs w:val="18"/>
              </w:rPr>
            </w:pPr>
            <w:r w:rsidRPr="002F6905">
              <w:rPr>
                <w:sz w:val="18"/>
                <w:szCs w:val="18"/>
              </w:rPr>
              <w:t>EF</w:t>
            </w:r>
          </w:p>
        </w:tc>
        <w:tc>
          <w:tcPr>
            <w:tcW w:w="2274" w:type="dxa"/>
            <w:vAlign w:val="center"/>
          </w:tcPr>
          <w:p w14:paraId="27654DDA" w14:textId="77777777" w:rsidR="002F6905" w:rsidRPr="002F6905" w:rsidRDefault="002F6905" w:rsidP="007E552D">
            <w:pPr>
              <w:rPr>
                <w:sz w:val="18"/>
                <w:szCs w:val="18"/>
              </w:rPr>
            </w:pPr>
            <w:r w:rsidRPr="002F6905">
              <w:rPr>
                <w:sz w:val="18"/>
                <w:szCs w:val="18"/>
              </w:rPr>
              <w:t>MINPOL</w:t>
            </w:r>
          </w:p>
        </w:tc>
      </w:tr>
      <w:tr w:rsidR="002F6905" w:rsidRPr="002F6905" w14:paraId="049D8B10" w14:textId="77777777" w:rsidTr="002F6905">
        <w:tc>
          <w:tcPr>
            <w:tcW w:w="1754" w:type="dxa"/>
            <w:shd w:val="clear" w:color="auto" w:fill="E5DFEC" w:themeFill="accent4" w:themeFillTint="33"/>
            <w:vAlign w:val="center"/>
          </w:tcPr>
          <w:p w14:paraId="6650A11B" w14:textId="77777777" w:rsidR="002F6905" w:rsidRPr="002F6905" w:rsidRDefault="002F6905" w:rsidP="007E552D">
            <w:pPr>
              <w:rPr>
                <w:sz w:val="18"/>
                <w:szCs w:val="18"/>
              </w:rPr>
            </w:pPr>
            <w:r w:rsidRPr="002F6905">
              <w:rPr>
                <w:sz w:val="18"/>
                <w:szCs w:val="18"/>
              </w:rPr>
              <w:t>WP5</w:t>
            </w:r>
          </w:p>
        </w:tc>
        <w:tc>
          <w:tcPr>
            <w:tcW w:w="1783" w:type="dxa"/>
            <w:vAlign w:val="center"/>
          </w:tcPr>
          <w:p w14:paraId="3E4172AF" w14:textId="77777777" w:rsidR="002F6905" w:rsidRPr="002F6905" w:rsidRDefault="002F6905" w:rsidP="007E552D">
            <w:pPr>
              <w:rPr>
                <w:sz w:val="18"/>
                <w:szCs w:val="18"/>
              </w:rPr>
            </w:pPr>
            <w:r w:rsidRPr="002F6905">
              <w:rPr>
                <w:sz w:val="18"/>
                <w:szCs w:val="18"/>
              </w:rPr>
              <w:t>F</w:t>
            </w:r>
          </w:p>
        </w:tc>
        <w:tc>
          <w:tcPr>
            <w:tcW w:w="2262" w:type="dxa"/>
            <w:vAlign w:val="center"/>
          </w:tcPr>
          <w:p w14:paraId="6FD9704C" w14:textId="77777777" w:rsidR="002F6905" w:rsidRPr="002F6905" w:rsidRDefault="002F6905" w:rsidP="007E552D">
            <w:pPr>
              <w:rPr>
                <w:sz w:val="18"/>
                <w:szCs w:val="18"/>
              </w:rPr>
            </w:pPr>
            <w:r w:rsidRPr="002F6905">
              <w:rPr>
                <w:sz w:val="18"/>
                <w:szCs w:val="18"/>
              </w:rPr>
              <w:t>Trend Extrapolation</w:t>
            </w:r>
          </w:p>
        </w:tc>
        <w:tc>
          <w:tcPr>
            <w:tcW w:w="1781" w:type="dxa"/>
            <w:vAlign w:val="center"/>
          </w:tcPr>
          <w:p w14:paraId="03B613D1" w14:textId="77777777" w:rsidR="002F6905" w:rsidRPr="002F6905" w:rsidRDefault="002F6905" w:rsidP="007E552D">
            <w:pPr>
              <w:rPr>
                <w:sz w:val="18"/>
                <w:szCs w:val="18"/>
              </w:rPr>
            </w:pPr>
            <w:r w:rsidRPr="002F6905">
              <w:rPr>
                <w:sz w:val="18"/>
                <w:szCs w:val="18"/>
              </w:rPr>
              <w:t>EF</w:t>
            </w:r>
          </w:p>
        </w:tc>
        <w:tc>
          <w:tcPr>
            <w:tcW w:w="2274" w:type="dxa"/>
            <w:vAlign w:val="center"/>
          </w:tcPr>
          <w:p w14:paraId="7B22E44E" w14:textId="77777777" w:rsidR="002F6905" w:rsidRPr="002F6905" w:rsidRDefault="002F6905" w:rsidP="007E552D">
            <w:pPr>
              <w:rPr>
                <w:sz w:val="18"/>
                <w:szCs w:val="18"/>
              </w:rPr>
            </w:pPr>
            <w:r w:rsidRPr="002F6905">
              <w:rPr>
                <w:sz w:val="18"/>
                <w:szCs w:val="18"/>
              </w:rPr>
              <w:t>MINPOL</w:t>
            </w:r>
          </w:p>
        </w:tc>
      </w:tr>
      <w:tr w:rsidR="002F6905" w:rsidRPr="002F6905" w14:paraId="5370ECF9" w14:textId="77777777" w:rsidTr="002F6905">
        <w:tc>
          <w:tcPr>
            <w:tcW w:w="1754" w:type="dxa"/>
            <w:shd w:val="clear" w:color="auto" w:fill="E5DFEC" w:themeFill="accent4" w:themeFillTint="33"/>
            <w:vAlign w:val="center"/>
          </w:tcPr>
          <w:p w14:paraId="2AEC88B4" w14:textId="77777777" w:rsidR="002F6905" w:rsidRPr="002F6905" w:rsidRDefault="002F6905" w:rsidP="007E552D">
            <w:pPr>
              <w:rPr>
                <w:sz w:val="18"/>
                <w:szCs w:val="18"/>
              </w:rPr>
            </w:pPr>
            <w:r w:rsidRPr="002F6905">
              <w:rPr>
                <w:sz w:val="18"/>
                <w:szCs w:val="18"/>
              </w:rPr>
              <w:t>WP5</w:t>
            </w:r>
          </w:p>
        </w:tc>
        <w:tc>
          <w:tcPr>
            <w:tcW w:w="1783" w:type="dxa"/>
            <w:vAlign w:val="center"/>
          </w:tcPr>
          <w:p w14:paraId="4F453B74" w14:textId="77777777" w:rsidR="002F6905" w:rsidRPr="002F6905" w:rsidRDefault="002F6905" w:rsidP="007E552D">
            <w:pPr>
              <w:rPr>
                <w:sz w:val="18"/>
                <w:szCs w:val="18"/>
              </w:rPr>
            </w:pPr>
            <w:r w:rsidRPr="002F6905">
              <w:rPr>
                <w:sz w:val="18"/>
                <w:szCs w:val="18"/>
              </w:rPr>
              <w:t>F</w:t>
            </w:r>
          </w:p>
        </w:tc>
        <w:tc>
          <w:tcPr>
            <w:tcW w:w="2262" w:type="dxa"/>
            <w:vAlign w:val="center"/>
          </w:tcPr>
          <w:p w14:paraId="2E06B7B8" w14:textId="77777777" w:rsidR="002F6905" w:rsidRPr="002F6905" w:rsidRDefault="002F6905" w:rsidP="007E552D">
            <w:pPr>
              <w:rPr>
                <w:sz w:val="18"/>
                <w:szCs w:val="18"/>
              </w:rPr>
            </w:pPr>
            <w:r w:rsidRPr="002F6905">
              <w:rPr>
                <w:sz w:val="18"/>
                <w:szCs w:val="18"/>
              </w:rPr>
              <w:t>Cross Impact Analysis (CIA)</w:t>
            </w:r>
          </w:p>
        </w:tc>
        <w:tc>
          <w:tcPr>
            <w:tcW w:w="1781" w:type="dxa"/>
            <w:vAlign w:val="center"/>
          </w:tcPr>
          <w:p w14:paraId="52C2DADF" w14:textId="77777777" w:rsidR="002F6905" w:rsidRPr="002F6905" w:rsidRDefault="002F6905" w:rsidP="007E552D">
            <w:pPr>
              <w:rPr>
                <w:sz w:val="18"/>
                <w:szCs w:val="18"/>
              </w:rPr>
            </w:pPr>
            <w:r w:rsidRPr="002F6905">
              <w:rPr>
                <w:sz w:val="18"/>
                <w:szCs w:val="18"/>
              </w:rPr>
              <w:t>EF</w:t>
            </w:r>
          </w:p>
        </w:tc>
        <w:tc>
          <w:tcPr>
            <w:tcW w:w="2274" w:type="dxa"/>
            <w:vAlign w:val="center"/>
          </w:tcPr>
          <w:p w14:paraId="18536C5D" w14:textId="77777777" w:rsidR="002F6905" w:rsidRPr="002F6905" w:rsidRDefault="002F6905" w:rsidP="007E552D">
            <w:pPr>
              <w:rPr>
                <w:sz w:val="18"/>
                <w:szCs w:val="18"/>
              </w:rPr>
            </w:pPr>
            <w:r w:rsidRPr="002F6905">
              <w:rPr>
                <w:sz w:val="18"/>
                <w:szCs w:val="18"/>
              </w:rPr>
              <w:t>MINPOL</w:t>
            </w:r>
          </w:p>
        </w:tc>
      </w:tr>
      <w:tr w:rsidR="002F6905" w:rsidRPr="002F6905" w14:paraId="64E3A20D" w14:textId="77777777" w:rsidTr="002F6905">
        <w:tc>
          <w:tcPr>
            <w:tcW w:w="1754" w:type="dxa"/>
            <w:shd w:val="clear" w:color="auto" w:fill="E5DFEC" w:themeFill="accent4" w:themeFillTint="33"/>
            <w:vAlign w:val="center"/>
          </w:tcPr>
          <w:p w14:paraId="2E3FE759" w14:textId="77777777" w:rsidR="002F6905" w:rsidRPr="002F6905" w:rsidRDefault="002F6905" w:rsidP="007E552D">
            <w:pPr>
              <w:rPr>
                <w:sz w:val="18"/>
                <w:szCs w:val="18"/>
              </w:rPr>
            </w:pPr>
            <w:r w:rsidRPr="002F6905">
              <w:rPr>
                <w:sz w:val="18"/>
                <w:szCs w:val="18"/>
              </w:rPr>
              <w:t>WP5</w:t>
            </w:r>
          </w:p>
        </w:tc>
        <w:tc>
          <w:tcPr>
            <w:tcW w:w="1783" w:type="dxa"/>
            <w:vAlign w:val="center"/>
          </w:tcPr>
          <w:p w14:paraId="649B0178" w14:textId="77777777" w:rsidR="002F6905" w:rsidRPr="002F6905" w:rsidRDefault="002F6905" w:rsidP="007E552D">
            <w:pPr>
              <w:rPr>
                <w:sz w:val="18"/>
                <w:szCs w:val="18"/>
              </w:rPr>
            </w:pPr>
            <w:r w:rsidRPr="002F6905">
              <w:rPr>
                <w:sz w:val="18"/>
                <w:szCs w:val="18"/>
              </w:rPr>
              <w:t>F</w:t>
            </w:r>
          </w:p>
        </w:tc>
        <w:tc>
          <w:tcPr>
            <w:tcW w:w="2262" w:type="dxa"/>
            <w:vAlign w:val="center"/>
          </w:tcPr>
          <w:p w14:paraId="29944504" w14:textId="77777777" w:rsidR="002F6905" w:rsidRPr="002F6905" w:rsidRDefault="002F6905" w:rsidP="007E552D">
            <w:pPr>
              <w:rPr>
                <w:sz w:val="18"/>
                <w:szCs w:val="18"/>
              </w:rPr>
            </w:pPr>
            <w:r w:rsidRPr="002F6905">
              <w:rPr>
                <w:sz w:val="18"/>
                <w:szCs w:val="18"/>
              </w:rPr>
              <w:t>Causal Layered Analysis (CLA)</w:t>
            </w:r>
          </w:p>
        </w:tc>
        <w:tc>
          <w:tcPr>
            <w:tcW w:w="1781" w:type="dxa"/>
            <w:vAlign w:val="center"/>
          </w:tcPr>
          <w:p w14:paraId="38287DED" w14:textId="77777777" w:rsidR="002F6905" w:rsidRPr="002F6905" w:rsidRDefault="002F6905" w:rsidP="007E552D">
            <w:pPr>
              <w:rPr>
                <w:sz w:val="18"/>
                <w:szCs w:val="18"/>
              </w:rPr>
            </w:pPr>
            <w:r w:rsidRPr="002F6905">
              <w:rPr>
                <w:sz w:val="18"/>
                <w:szCs w:val="18"/>
              </w:rPr>
              <w:t>EF</w:t>
            </w:r>
          </w:p>
        </w:tc>
        <w:tc>
          <w:tcPr>
            <w:tcW w:w="2274" w:type="dxa"/>
            <w:vAlign w:val="center"/>
          </w:tcPr>
          <w:p w14:paraId="0473ADEA" w14:textId="77777777" w:rsidR="002F6905" w:rsidRPr="002F6905" w:rsidRDefault="002F6905" w:rsidP="007E552D">
            <w:pPr>
              <w:rPr>
                <w:sz w:val="18"/>
                <w:szCs w:val="18"/>
              </w:rPr>
            </w:pPr>
            <w:r w:rsidRPr="002F6905">
              <w:rPr>
                <w:sz w:val="18"/>
                <w:szCs w:val="18"/>
              </w:rPr>
              <w:t>MINPOL</w:t>
            </w:r>
          </w:p>
        </w:tc>
      </w:tr>
      <w:tr w:rsidR="002F6905" w:rsidRPr="002F6905" w14:paraId="6B5FF2C6" w14:textId="77777777" w:rsidTr="002F6905">
        <w:tc>
          <w:tcPr>
            <w:tcW w:w="1754" w:type="dxa"/>
            <w:shd w:val="clear" w:color="auto" w:fill="E5DFEC" w:themeFill="accent4" w:themeFillTint="33"/>
            <w:vAlign w:val="center"/>
          </w:tcPr>
          <w:p w14:paraId="0BCCC7D5" w14:textId="77777777" w:rsidR="002F6905" w:rsidRPr="002F6905" w:rsidRDefault="002F6905" w:rsidP="007E552D">
            <w:pPr>
              <w:rPr>
                <w:sz w:val="18"/>
                <w:szCs w:val="18"/>
              </w:rPr>
            </w:pPr>
            <w:r w:rsidRPr="002F6905">
              <w:rPr>
                <w:sz w:val="18"/>
                <w:szCs w:val="18"/>
              </w:rPr>
              <w:t>WP5</w:t>
            </w:r>
          </w:p>
        </w:tc>
        <w:tc>
          <w:tcPr>
            <w:tcW w:w="1783" w:type="dxa"/>
            <w:vAlign w:val="center"/>
          </w:tcPr>
          <w:p w14:paraId="4A1AFA90" w14:textId="77777777" w:rsidR="002F6905" w:rsidRPr="002F6905" w:rsidRDefault="002F6905" w:rsidP="007E552D">
            <w:pPr>
              <w:rPr>
                <w:sz w:val="18"/>
                <w:szCs w:val="18"/>
              </w:rPr>
            </w:pPr>
            <w:r w:rsidRPr="002F6905">
              <w:rPr>
                <w:sz w:val="18"/>
                <w:szCs w:val="18"/>
              </w:rPr>
              <w:t>F</w:t>
            </w:r>
          </w:p>
        </w:tc>
        <w:tc>
          <w:tcPr>
            <w:tcW w:w="2262" w:type="dxa"/>
            <w:vAlign w:val="center"/>
          </w:tcPr>
          <w:p w14:paraId="080B4B65" w14:textId="77777777" w:rsidR="002F6905" w:rsidRPr="002F6905" w:rsidRDefault="002F6905" w:rsidP="007E552D">
            <w:pPr>
              <w:rPr>
                <w:sz w:val="18"/>
                <w:szCs w:val="18"/>
              </w:rPr>
            </w:pPr>
            <w:r w:rsidRPr="002F6905">
              <w:rPr>
                <w:sz w:val="18"/>
                <w:szCs w:val="18"/>
              </w:rPr>
              <w:t>The Future Wheel method</w:t>
            </w:r>
          </w:p>
        </w:tc>
        <w:tc>
          <w:tcPr>
            <w:tcW w:w="1781" w:type="dxa"/>
            <w:vAlign w:val="center"/>
          </w:tcPr>
          <w:p w14:paraId="34581671" w14:textId="77777777" w:rsidR="002F6905" w:rsidRPr="002F6905" w:rsidRDefault="002F6905" w:rsidP="007E552D">
            <w:pPr>
              <w:rPr>
                <w:sz w:val="18"/>
                <w:szCs w:val="18"/>
              </w:rPr>
            </w:pPr>
            <w:r w:rsidRPr="002F6905">
              <w:rPr>
                <w:sz w:val="18"/>
                <w:szCs w:val="18"/>
              </w:rPr>
              <w:t>EF</w:t>
            </w:r>
          </w:p>
        </w:tc>
        <w:tc>
          <w:tcPr>
            <w:tcW w:w="2274" w:type="dxa"/>
            <w:vAlign w:val="center"/>
          </w:tcPr>
          <w:p w14:paraId="3261C218" w14:textId="77777777" w:rsidR="002F6905" w:rsidRPr="002F6905" w:rsidRDefault="002F6905" w:rsidP="007E552D">
            <w:pPr>
              <w:rPr>
                <w:sz w:val="18"/>
                <w:szCs w:val="18"/>
              </w:rPr>
            </w:pPr>
            <w:r w:rsidRPr="002F6905">
              <w:rPr>
                <w:sz w:val="18"/>
                <w:szCs w:val="18"/>
              </w:rPr>
              <w:t>MINPOL</w:t>
            </w:r>
          </w:p>
        </w:tc>
      </w:tr>
      <w:tr w:rsidR="002F6905" w:rsidRPr="002F6905" w14:paraId="63335D91" w14:textId="77777777" w:rsidTr="002F6905">
        <w:tc>
          <w:tcPr>
            <w:tcW w:w="1754" w:type="dxa"/>
            <w:shd w:val="clear" w:color="auto" w:fill="E5DFEC" w:themeFill="accent4" w:themeFillTint="33"/>
            <w:vAlign w:val="center"/>
          </w:tcPr>
          <w:p w14:paraId="5AF190E3" w14:textId="77777777" w:rsidR="002F6905" w:rsidRPr="002F6905" w:rsidRDefault="002F6905" w:rsidP="007E552D">
            <w:pPr>
              <w:rPr>
                <w:sz w:val="18"/>
                <w:szCs w:val="18"/>
              </w:rPr>
            </w:pPr>
            <w:r w:rsidRPr="002F6905">
              <w:rPr>
                <w:sz w:val="18"/>
                <w:szCs w:val="18"/>
              </w:rPr>
              <w:t>WP5</w:t>
            </w:r>
          </w:p>
        </w:tc>
        <w:tc>
          <w:tcPr>
            <w:tcW w:w="1783" w:type="dxa"/>
            <w:vAlign w:val="center"/>
          </w:tcPr>
          <w:p w14:paraId="00503128" w14:textId="77777777" w:rsidR="002F6905" w:rsidRPr="002F6905" w:rsidRDefault="002F6905" w:rsidP="007E552D">
            <w:pPr>
              <w:rPr>
                <w:sz w:val="18"/>
                <w:szCs w:val="18"/>
              </w:rPr>
            </w:pPr>
            <w:r w:rsidRPr="002F6905">
              <w:rPr>
                <w:sz w:val="18"/>
                <w:szCs w:val="18"/>
              </w:rPr>
              <w:t>F</w:t>
            </w:r>
          </w:p>
        </w:tc>
        <w:tc>
          <w:tcPr>
            <w:tcW w:w="2262" w:type="dxa"/>
            <w:vAlign w:val="center"/>
          </w:tcPr>
          <w:p w14:paraId="1F7A7319" w14:textId="77777777" w:rsidR="002F6905" w:rsidRPr="002F6905" w:rsidRDefault="002F6905" w:rsidP="007E552D">
            <w:pPr>
              <w:rPr>
                <w:sz w:val="18"/>
                <w:szCs w:val="18"/>
              </w:rPr>
            </w:pPr>
            <w:r w:rsidRPr="002F6905">
              <w:rPr>
                <w:rFonts w:eastAsia="Times New Roman"/>
                <w:sz w:val="18"/>
                <w:szCs w:val="18"/>
              </w:rPr>
              <w:t xml:space="preserve">Cob-web Theorem </w:t>
            </w:r>
          </w:p>
        </w:tc>
        <w:tc>
          <w:tcPr>
            <w:tcW w:w="1781" w:type="dxa"/>
            <w:vAlign w:val="center"/>
          </w:tcPr>
          <w:p w14:paraId="379E35F7" w14:textId="77777777" w:rsidR="002F6905" w:rsidRPr="002F6905" w:rsidRDefault="002F6905" w:rsidP="007E552D">
            <w:pPr>
              <w:rPr>
                <w:sz w:val="18"/>
                <w:szCs w:val="18"/>
              </w:rPr>
            </w:pPr>
            <w:r w:rsidRPr="002F6905">
              <w:rPr>
                <w:sz w:val="18"/>
                <w:szCs w:val="18"/>
              </w:rPr>
              <w:t>EF</w:t>
            </w:r>
          </w:p>
        </w:tc>
        <w:tc>
          <w:tcPr>
            <w:tcW w:w="2274" w:type="dxa"/>
            <w:vAlign w:val="center"/>
          </w:tcPr>
          <w:p w14:paraId="4B890937" w14:textId="77777777" w:rsidR="002F6905" w:rsidRPr="002F6905" w:rsidRDefault="002F6905" w:rsidP="007E552D">
            <w:pPr>
              <w:rPr>
                <w:sz w:val="18"/>
                <w:szCs w:val="18"/>
              </w:rPr>
            </w:pPr>
            <w:r w:rsidRPr="002F6905">
              <w:rPr>
                <w:sz w:val="18"/>
                <w:szCs w:val="18"/>
              </w:rPr>
              <w:t>MINPOL</w:t>
            </w:r>
          </w:p>
        </w:tc>
      </w:tr>
      <w:tr w:rsidR="002F6905" w:rsidRPr="002F6905" w14:paraId="772B3A4B" w14:textId="77777777" w:rsidTr="002F6905">
        <w:tc>
          <w:tcPr>
            <w:tcW w:w="1754" w:type="dxa"/>
            <w:shd w:val="clear" w:color="auto" w:fill="E5DFEC" w:themeFill="accent4" w:themeFillTint="33"/>
            <w:vAlign w:val="center"/>
          </w:tcPr>
          <w:p w14:paraId="449974AB" w14:textId="77777777" w:rsidR="002F6905" w:rsidRPr="002F6905" w:rsidRDefault="002F6905" w:rsidP="007E552D">
            <w:pPr>
              <w:rPr>
                <w:sz w:val="18"/>
                <w:szCs w:val="18"/>
              </w:rPr>
            </w:pPr>
            <w:r w:rsidRPr="002F6905">
              <w:rPr>
                <w:sz w:val="18"/>
                <w:szCs w:val="18"/>
              </w:rPr>
              <w:t>WP5</w:t>
            </w:r>
          </w:p>
        </w:tc>
        <w:tc>
          <w:tcPr>
            <w:tcW w:w="1783" w:type="dxa"/>
            <w:vAlign w:val="center"/>
          </w:tcPr>
          <w:p w14:paraId="4E1D9AAA" w14:textId="77777777" w:rsidR="002F6905" w:rsidRPr="002F6905" w:rsidRDefault="002F6905" w:rsidP="007E552D">
            <w:pPr>
              <w:rPr>
                <w:sz w:val="18"/>
                <w:szCs w:val="18"/>
              </w:rPr>
            </w:pPr>
            <w:r w:rsidRPr="002F6905">
              <w:rPr>
                <w:sz w:val="18"/>
                <w:szCs w:val="18"/>
              </w:rPr>
              <w:t>F</w:t>
            </w:r>
          </w:p>
        </w:tc>
        <w:tc>
          <w:tcPr>
            <w:tcW w:w="2262" w:type="dxa"/>
            <w:vAlign w:val="center"/>
          </w:tcPr>
          <w:p w14:paraId="60C33DBA" w14:textId="77777777" w:rsidR="002F6905" w:rsidRPr="002F6905" w:rsidRDefault="002F6905" w:rsidP="007E552D">
            <w:pPr>
              <w:rPr>
                <w:sz w:val="18"/>
                <w:szCs w:val="18"/>
              </w:rPr>
            </w:pPr>
            <w:r w:rsidRPr="002F6905">
              <w:rPr>
                <w:rFonts w:eastAsia="Times New Roman"/>
                <w:sz w:val="18"/>
                <w:szCs w:val="18"/>
              </w:rPr>
              <w:t>System Dynamics Modelling</w:t>
            </w:r>
          </w:p>
        </w:tc>
        <w:tc>
          <w:tcPr>
            <w:tcW w:w="1781" w:type="dxa"/>
            <w:vAlign w:val="center"/>
          </w:tcPr>
          <w:p w14:paraId="3D23FDD5" w14:textId="77777777" w:rsidR="002F6905" w:rsidRPr="002F6905" w:rsidRDefault="002F6905" w:rsidP="007E552D">
            <w:pPr>
              <w:rPr>
                <w:sz w:val="18"/>
                <w:szCs w:val="18"/>
              </w:rPr>
            </w:pPr>
            <w:r w:rsidRPr="002F6905">
              <w:rPr>
                <w:sz w:val="18"/>
                <w:szCs w:val="18"/>
              </w:rPr>
              <w:t>EF</w:t>
            </w:r>
          </w:p>
        </w:tc>
        <w:tc>
          <w:tcPr>
            <w:tcW w:w="2274" w:type="dxa"/>
            <w:vAlign w:val="center"/>
          </w:tcPr>
          <w:p w14:paraId="28CDB87C" w14:textId="77777777" w:rsidR="002F6905" w:rsidRPr="002F6905" w:rsidRDefault="002F6905" w:rsidP="007E552D">
            <w:pPr>
              <w:rPr>
                <w:sz w:val="18"/>
                <w:szCs w:val="18"/>
              </w:rPr>
            </w:pPr>
            <w:r w:rsidRPr="002F6905">
              <w:rPr>
                <w:sz w:val="18"/>
                <w:szCs w:val="18"/>
              </w:rPr>
              <w:t>MINPOL</w:t>
            </w:r>
          </w:p>
        </w:tc>
      </w:tr>
      <w:tr w:rsidR="002F6905" w:rsidRPr="002F6905" w14:paraId="7837F933" w14:textId="77777777" w:rsidTr="002F6905">
        <w:tc>
          <w:tcPr>
            <w:tcW w:w="1754" w:type="dxa"/>
            <w:shd w:val="clear" w:color="auto" w:fill="E5DFEC" w:themeFill="accent4" w:themeFillTint="33"/>
            <w:vAlign w:val="center"/>
          </w:tcPr>
          <w:p w14:paraId="506859DD" w14:textId="77777777" w:rsidR="002F6905" w:rsidRPr="002F6905" w:rsidRDefault="002F6905" w:rsidP="007E552D">
            <w:pPr>
              <w:rPr>
                <w:sz w:val="18"/>
                <w:szCs w:val="18"/>
              </w:rPr>
            </w:pPr>
            <w:r w:rsidRPr="002F6905">
              <w:rPr>
                <w:sz w:val="18"/>
                <w:szCs w:val="18"/>
              </w:rPr>
              <w:t>WP5</w:t>
            </w:r>
          </w:p>
        </w:tc>
        <w:tc>
          <w:tcPr>
            <w:tcW w:w="1783" w:type="dxa"/>
            <w:vAlign w:val="center"/>
          </w:tcPr>
          <w:p w14:paraId="4E4C4E9F" w14:textId="77777777" w:rsidR="002F6905" w:rsidRPr="002F6905" w:rsidRDefault="002F6905" w:rsidP="007E552D">
            <w:pPr>
              <w:rPr>
                <w:sz w:val="18"/>
                <w:szCs w:val="18"/>
              </w:rPr>
            </w:pPr>
            <w:r w:rsidRPr="002F6905">
              <w:rPr>
                <w:sz w:val="18"/>
                <w:szCs w:val="18"/>
              </w:rPr>
              <w:t>F</w:t>
            </w:r>
          </w:p>
        </w:tc>
        <w:tc>
          <w:tcPr>
            <w:tcW w:w="2262" w:type="dxa"/>
            <w:vAlign w:val="center"/>
          </w:tcPr>
          <w:p w14:paraId="607113B5" w14:textId="77777777" w:rsidR="002F6905" w:rsidRPr="002F6905" w:rsidRDefault="002F6905" w:rsidP="007E552D">
            <w:pPr>
              <w:rPr>
                <w:sz w:val="18"/>
                <w:szCs w:val="18"/>
              </w:rPr>
            </w:pPr>
            <w:r w:rsidRPr="002F6905">
              <w:rPr>
                <w:sz w:val="18"/>
                <w:szCs w:val="18"/>
              </w:rPr>
              <w:t>Mind mapping method</w:t>
            </w:r>
          </w:p>
        </w:tc>
        <w:tc>
          <w:tcPr>
            <w:tcW w:w="1781" w:type="dxa"/>
            <w:vAlign w:val="center"/>
          </w:tcPr>
          <w:p w14:paraId="6D0E00CF" w14:textId="77777777" w:rsidR="002F6905" w:rsidRPr="002F6905" w:rsidRDefault="002F6905" w:rsidP="007E552D">
            <w:pPr>
              <w:rPr>
                <w:sz w:val="18"/>
                <w:szCs w:val="18"/>
              </w:rPr>
            </w:pPr>
            <w:r w:rsidRPr="002F6905">
              <w:rPr>
                <w:sz w:val="18"/>
                <w:szCs w:val="18"/>
              </w:rPr>
              <w:t>EF</w:t>
            </w:r>
          </w:p>
        </w:tc>
        <w:tc>
          <w:tcPr>
            <w:tcW w:w="2274" w:type="dxa"/>
            <w:vAlign w:val="center"/>
          </w:tcPr>
          <w:p w14:paraId="4D420148" w14:textId="77777777" w:rsidR="002F6905" w:rsidRPr="002F6905" w:rsidRDefault="002F6905" w:rsidP="007E552D">
            <w:pPr>
              <w:rPr>
                <w:sz w:val="18"/>
                <w:szCs w:val="18"/>
              </w:rPr>
            </w:pPr>
            <w:r w:rsidRPr="002F6905">
              <w:rPr>
                <w:sz w:val="18"/>
                <w:szCs w:val="18"/>
              </w:rPr>
              <w:t>MINPOL</w:t>
            </w:r>
          </w:p>
        </w:tc>
      </w:tr>
      <w:tr w:rsidR="002F6905" w:rsidRPr="002F6905" w14:paraId="0BF5C39C" w14:textId="77777777" w:rsidTr="002F6905">
        <w:tc>
          <w:tcPr>
            <w:tcW w:w="1754" w:type="dxa"/>
            <w:shd w:val="clear" w:color="auto" w:fill="E5DFEC" w:themeFill="accent4" w:themeFillTint="33"/>
            <w:vAlign w:val="center"/>
          </w:tcPr>
          <w:p w14:paraId="166015C3" w14:textId="77777777" w:rsidR="002F6905" w:rsidRPr="002F6905" w:rsidRDefault="002F6905" w:rsidP="007E552D">
            <w:pPr>
              <w:rPr>
                <w:sz w:val="18"/>
                <w:szCs w:val="18"/>
              </w:rPr>
            </w:pPr>
            <w:r w:rsidRPr="002F6905">
              <w:rPr>
                <w:sz w:val="18"/>
                <w:szCs w:val="18"/>
              </w:rPr>
              <w:t>WP5</w:t>
            </w:r>
          </w:p>
        </w:tc>
        <w:tc>
          <w:tcPr>
            <w:tcW w:w="1783" w:type="dxa"/>
            <w:vAlign w:val="center"/>
          </w:tcPr>
          <w:p w14:paraId="7F2F939B" w14:textId="77777777" w:rsidR="002F6905" w:rsidRPr="002F6905" w:rsidRDefault="002F6905" w:rsidP="007E552D">
            <w:pPr>
              <w:rPr>
                <w:sz w:val="18"/>
                <w:szCs w:val="18"/>
              </w:rPr>
            </w:pPr>
            <w:r w:rsidRPr="002F6905">
              <w:rPr>
                <w:sz w:val="18"/>
                <w:szCs w:val="18"/>
              </w:rPr>
              <w:t>F</w:t>
            </w:r>
          </w:p>
        </w:tc>
        <w:tc>
          <w:tcPr>
            <w:tcW w:w="2262" w:type="dxa"/>
            <w:vAlign w:val="center"/>
          </w:tcPr>
          <w:p w14:paraId="5F3EA33C" w14:textId="77777777" w:rsidR="002F6905" w:rsidRPr="002F6905" w:rsidRDefault="002F6905" w:rsidP="007E552D">
            <w:pPr>
              <w:rPr>
                <w:sz w:val="18"/>
                <w:szCs w:val="18"/>
              </w:rPr>
            </w:pPr>
            <w:r w:rsidRPr="002F6905">
              <w:rPr>
                <w:sz w:val="18"/>
                <w:szCs w:val="18"/>
              </w:rPr>
              <w:t>Back-casting method</w:t>
            </w:r>
          </w:p>
        </w:tc>
        <w:tc>
          <w:tcPr>
            <w:tcW w:w="1781" w:type="dxa"/>
            <w:vAlign w:val="center"/>
          </w:tcPr>
          <w:p w14:paraId="01090D71" w14:textId="77777777" w:rsidR="002F6905" w:rsidRPr="002F6905" w:rsidRDefault="002F6905" w:rsidP="007E552D">
            <w:pPr>
              <w:rPr>
                <w:sz w:val="18"/>
                <w:szCs w:val="18"/>
              </w:rPr>
            </w:pPr>
            <w:r w:rsidRPr="002F6905">
              <w:rPr>
                <w:sz w:val="18"/>
                <w:szCs w:val="18"/>
              </w:rPr>
              <w:t>EF</w:t>
            </w:r>
          </w:p>
        </w:tc>
        <w:tc>
          <w:tcPr>
            <w:tcW w:w="2274" w:type="dxa"/>
            <w:vAlign w:val="center"/>
          </w:tcPr>
          <w:p w14:paraId="535556F4" w14:textId="77777777" w:rsidR="002F6905" w:rsidRPr="002F6905" w:rsidRDefault="002F6905" w:rsidP="007E552D">
            <w:pPr>
              <w:rPr>
                <w:sz w:val="18"/>
                <w:szCs w:val="18"/>
              </w:rPr>
            </w:pPr>
            <w:r w:rsidRPr="002F6905">
              <w:rPr>
                <w:sz w:val="18"/>
                <w:szCs w:val="18"/>
              </w:rPr>
              <w:t>MINPOL</w:t>
            </w:r>
          </w:p>
        </w:tc>
      </w:tr>
      <w:tr w:rsidR="002F6905" w:rsidRPr="002F6905" w14:paraId="4C1120DB" w14:textId="77777777" w:rsidTr="002F6905">
        <w:tc>
          <w:tcPr>
            <w:tcW w:w="1754" w:type="dxa"/>
            <w:shd w:val="clear" w:color="auto" w:fill="E5DFEC" w:themeFill="accent4" w:themeFillTint="33"/>
            <w:vAlign w:val="center"/>
          </w:tcPr>
          <w:p w14:paraId="6E5DE500" w14:textId="77777777" w:rsidR="002F6905" w:rsidRPr="002F6905" w:rsidRDefault="002F6905" w:rsidP="007E552D">
            <w:pPr>
              <w:rPr>
                <w:sz w:val="18"/>
                <w:szCs w:val="18"/>
              </w:rPr>
            </w:pPr>
            <w:r w:rsidRPr="002F6905">
              <w:rPr>
                <w:sz w:val="18"/>
                <w:szCs w:val="18"/>
              </w:rPr>
              <w:t>WP5</w:t>
            </w:r>
          </w:p>
        </w:tc>
        <w:tc>
          <w:tcPr>
            <w:tcW w:w="1783" w:type="dxa"/>
            <w:vAlign w:val="center"/>
          </w:tcPr>
          <w:p w14:paraId="23272D15" w14:textId="77777777" w:rsidR="002F6905" w:rsidRPr="002F6905" w:rsidRDefault="002F6905" w:rsidP="007E552D">
            <w:pPr>
              <w:rPr>
                <w:sz w:val="18"/>
                <w:szCs w:val="18"/>
              </w:rPr>
            </w:pPr>
            <w:r w:rsidRPr="002F6905">
              <w:rPr>
                <w:sz w:val="18"/>
                <w:szCs w:val="18"/>
              </w:rPr>
              <w:t>F</w:t>
            </w:r>
          </w:p>
        </w:tc>
        <w:tc>
          <w:tcPr>
            <w:tcW w:w="2262" w:type="dxa"/>
            <w:vAlign w:val="center"/>
          </w:tcPr>
          <w:p w14:paraId="30F950AD" w14:textId="77777777" w:rsidR="002F6905" w:rsidRPr="002F6905" w:rsidRDefault="002F6905" w:rsidP="007E552D">
            <w:pPr>
              <w:rPr>
                <w:sz w:val="18"/>
                <w:szCs w:val="18"/>
              </w:rPr>
            </w:pPr>
            <w:r w:rsidRPr="002F6905">
              <w:rPr>
                <w:sz w:val="18"/>
                <w:szCs w:val="18"/>
              </w:rPr>
              <w:t>Morphological analysis method</w:t>
            </w:r>
          </w:p>
        </w:tc>
        <w:tc>
          <w:tcPr>
            <w:tcW w:w="1781" w:type="dxa"/>
            <w:vAlign w:val="center"/>
          </w:tcPr>
          <w:p w14:paraId="6798D2B7" w14:textId="77777777" w:rsidR="002F6905" w:rsidRPr="002F6905" w:rsidRDefault="002F6905" w:rsidP="007E552D">
            <w:pPr>
              <w:rPr>
                <w:sz w:val="18"/>
                <w:szCs w:val="18"/>
              </w:rPr>
            </w:pPr>
            <w:r w:rsidRPr="002F6905">
              <w:rPr>
                <w:sz w:val="18"/>
                <w:szCs w:val="18"/>
              </w:rPr>
              <w:t>EF</w:t>
            </w:r>
          </w:p>
        </w:tc>
        <w:tc>
          <w:tcPr>
            <w:tcW w:w="2274" w:type="dxa"/>
            <w:vAlign w:val="center"/>
          </w:tcPr>
          <w:p w14:paraId="6CD89676" w14:textId="77777777" w:rsidR="002F6905" w:rsidRPr="002F6905" w:rsidRDefault="002F6905" w:rsidP="007E552D">
            <w:pPr>
              <w:rPr>
                <w:sz w:val="18"/>
                <w:szCs w:val="18"/>
              </w:rPr>
            </w:pPr>
            <w:r w:rsidRPr="002F6905">
              <w:rPr>
                <w:sz w:val="18"/>
                <w:szCs w:val="18"/>
              </w:rPr>
              <w:t>MINPOL</w:t>
            </w:r>
          </w:p>
        </w:tc>
      </w:tr>
      <w:tr w:rsidR="002F6905" w:rsidRPr="002F6905" w14:paraId="73FBF203" w14:textId="77777777" w:rsidTr="002F6905">
        <w:tc>
          <w:tcPr>
            <w:tcW w:w="1754" w:type="dxa"/>
            <w:shd w:val="clear" w:color="auto" w:fill="E5DFEC" w:themeFill="accent4" w:themeFillTint="33"/>
            <w:vAlign w:val="center"/>
          </w:tcPr>
          <w:p w14:paraId="4826524A" w14:textId="77777777" w:rsidR="002F6905" w:rsidRPr="002F6905" w:rsidRDefault="002F6905" w:rsidP="007E552D">
            <w:pPr>
              <w:rPr>
                <w:sz w:val="18"/>
                <w:szCs w:val="18"/>
              </w:rPr>
            </w:pPr>
            <w:r w:rsidRPr="002F6905">
              <w:rPr>
                <w:sz w:val="18"/>
                <w:szCs w:val="18"/>
              </w:rPr>
              <w:t>WP5</w:t>
            </w:r>
          </w:p>
        </w:tc>
        <w:tc>
          <w:tcPr>
            <w:tcW w:w="1783" w:type="dxa"/>
            <w:vAlign w:val="center"/>
          </w:tcPr>
          <w:p w14:paraId="012FCDD5" w14:textId="77777777" w:rsidR="002F6905" w:rsidRPr="002F6905" w:rsidRDefault="002F6905" w:rsidP="007E552D">
            <w:pPr>
              <w:rPr>
                <w:sz w:val="18"/>
                <w:szCs w:val="18"/>
              </w:rPr>
            </w:pPr>
            <w:r w:rsidRPr="002F6905">
              <w:rPr>
                <w:sz w:val="18"/>
                <w:szCs w:val="18"/>
              </w:rPr>
              <w:t>F</w:t>
            </w:r>
          </w:p>
        </w:tc>
        <w:tc>
          <w:tcPr>
            <w:tcW w:w="2262" w:type="dxa"/>
            <w:vAlign w:val="center"/>
          </w:tcPr>
          <w:p w14:paraId="21F81BE7" w14:textId="77777777" w:rsidR="002F6905" w:rsidRPr="002F6905" w:rsidRDefault="002F6905" w:rsidP="007E552D">
            <w:pPr>
              <w:rPr>
                <w:sz w:val="18"/>
                <w:szCs w:val="18"/>
              </w:rPr>
            </w:pPr>
            <w:r w:rsidRPr="002F6905">
              <w:rPr>
                <w:sz w:val="18"/>
                <w:szCs w:val="18"/>
              </w:rPr>
              <w:t>Relevance tree method</w:t>
            </w:r>
          </w:p>
        </w:tc>
        <w:tc>
          <w:tcPr>
            <w:tcW w:w="1781" w:type="dxa"/>
            <w:vAlign w:val="center"/>
          </w:tcPr>
          <w:p w14:paraId="4653373F" w14:textId="77777777" w:rsidR="002F6905" w:rsidRPr="002F6905" w:rsidRDefault="002F6905" w:rsidP="007E552D">
            <w:pPr>
              <w:rPr>
                <w:sz w:val="18"/>
                <w:szCs w:val="18"/>
              </w:rPr>
            </w:pPr>
            <w:r w:rsidRPr="002F6905">
              <w:rPr>
                <w:sz w:val="18"/>
                <w:szCs w:val="18"/>
              </w:rPr>
              <w:t>EF</w:t>
            </w:r>
          </w:p>
        </w:tc>
        <w:tc>
          <w:tcPr>
            <w:tcW w:w="2274" w:type="dxa"/>
            <w:vAlign w:val="center"/>
          </w:tcPr>
          <w:p w14:paraId="017B586D" w14:textId="77777777" w:rsidR="002F6905" w:rsidRPr="002F6905" w:rsidRDefault="002F6905" w:rsidP="007E552D">
            <w:pPr>
              <w:rPr>
                <w:sz w:val="18"/>
                <w:szCs w:val="18"/>
              </w:rPr>
            </w:pPr>
            <w:r w:rsidRPr="002F6905">
              <w:rPr>
                <w:sz w:val="18"/>
                <w:szCs w:val="18"/>
              </w:rPr>
              <w:t>MINPOL</w:t>
            </w:r>
          </w:p>
        </w:tc>
      </w:tr>
      <w:tr w:rsidR="002F6905" w:rsidRPr="002F6905" w14:paraId="53451A40" w14:textId="77777777" w:rsidTr="002F6905">
        <w:tc>
          <w:tcPr>
            <w:tcW w:w="1754" w:type="dxa"/>
            <w:shd w:val="clear" w:color="auto" w:fill="E5DFEC" w:themeFill="accent4" w:themeFillTint="33"/>
            <w:vAlign w:val="center"/>
          </w:tcPr>
          <w:p w14:paraId="23804192" w14:textId="77777777" w:rsidR="002F6905" w:rsidRPr="002F6905" w:rsidRDefault="002F6905" w:rsidP="007E552D">
            <w:pPr>
              <w:rPr>
                <w:sz w:val="18"/>
                <w:szCs w:val="18"/>
              </w:rPr>
            </w:pPr>
            <w:r w:rsidRPr="002F6905">
              <w:rPr>
                <w:sz w:val="18"/>
                <w:szCs w:val="18"/>
              </w:rPr>
              <w:t>WP5</w:t>
            </w:r>
          </w:p>
        </w:tc>
        <w:tc>
          <w:tcPr>
            <w:tcW w:w="1783" w:type="dxa"/>
            <w:vAlign w:val="center"/>
          </w:tcPr>
          <w:p w14:paraId="0A605363" w14:textId="77777777" w:rsidR="002F6905" w:rsidRPr="002F6905" w:rsidRDefault="002F6905" w:rsidP="007E552D">
            <w:pPr>
              <w:rPr>
                <w:sz w:val="18"/>
                <w:szCs w:val="18"/>
              </w:rPr>
            </w:pPr>
            <w:r w:rsidRPr="002F6905">
              <w:rPr>
                <w:sz w:val="18"/>
                <w:szCs w:val="18"/>
              </w:rPr>
              <w:t>F</w:t>
            </w:r>
          </w:p>
        </w:tc>
        <w:tc>
          <w:tcPr>
            <w:tcW w:w="2262" w:type="dxa"/>
            <w:vAlign w:val="center"/>
          </w:tcPr>
          <w:p w14:paraId="2C6BAC2C" w14:textId="77777777" w:rsidR="002F6905" w:rsidRPr="002F6905" w:rsidRDefault="002F6905" w:rsidP="007E552D">
            <w:pPr>
              <w:rPr>
                <w:sz w:val="18"/>
                <w:szCs w:val="18"/>
              </w:rPr>
            </w:pPr>
            <w:r w:rsidRPr="002F6905">
              <w:rPr>
                <w:sz w:val="18"/>
                <w:szCs w:val="18"/>
              </w:rPr>
              <w:t>Scenario development method</w:t>
            </w:r>
          </w:p>
        </w:tc>
        <w:tc>
          <w:tcPr>
            <w:tcW w:w="1781" w:type="dxa"/>
            <w:vAlign w:val="center"/>
          </w:tcPr>
          <w:p w14:paraId="39B8D818" w14:textId="77777777" w:rsidR="002F6905" w:rsidRPr="002F6905" w:rsidRDefault="002F6905" w:rsidP="007E552D">
            <w:pPr>
              <w:rPr>
                <w:sz w:val="18"/>
                <w:szCs w:val="18"/>
              </w:rPr>
            </w:pPr>
            <w:r w:rsidRPr="002F6905">
              <w:rPr>
                <w:sz w:val="18"/>
                <w:szCs w:val="18"/>
              </w:rPr>
              <w:t>EF</w:t>
            </w:r>
          </w:p>
        </w:tc>
        <w:tc>
          <w:tcPr>
            <w:tcW w:w="2274" w:type="dxa"/>
            <w:vAlign w:val="center"/>
          </w:tcPr>
          <w:p w14:paraId="0346EED5" w14:textId="77777777" w:rsidR="002F6905" w:rsidRPr="002F6905" w:rsidRDefault="002F6905" w:rsidP="007E552D">
            <w:pPr>
              <w:rPr>
                <w:sz w:val="18"/>
                <w:szCs w:val="18"/>
              </w:rPr>
            </w:pPr>
            <w:r w:rsidRPr="002F6905">
              <w:rPr>
                <w:sz w:val="18"/>
                <w:szCs w:val="18"/>
              </w:rPr>
              <w:t>MINPOL</w:t>
            </w:r>
          </w:p>
        </w:tc>
      </w:tr>
      <w:tr w:rsidR="002F6905" w:rsidRPr="002F6905" w14:paraId="59035309" w14:textId="77777777" w:rsidTr="002F6905">
        <w:tc>
          <w:tcPr>
            <w:tcW w:w="1754" w:type="dxa"/>
            <w:shd w:val="clear" w:color="auto" w:fill="E5DFEC" w:themeFill="accent4" w:themeFillTint="33"/>
            <w:vAlign w:val="center"/>
          </w:tcPr>
          <w:p w14:paraId="1D0CDDEC" w14:textId="77777777" w:rsidR="002F6905" w:rsidRPr="002F6905" w:rsidRDefault="002F6905" w:rsidP="007E552D">
            <w:pPr>
              <w:rPr>
                <w:sz w:val="18"/>
                <w:szCs w:val="18"/>
              </w:rPr>
            </w:pPr>
            <w:r w:rsidRPr="002F6905">
              <w:rPr>
                <w:sz w:val="18"/>
                <w:szCs w:val="18"/>
              </w:rPr>
              <w:t>WP5</w:t>
            </w:r>
          </w:p>
        </w:tc>
        <w:tc>
          <w:tcPr>
            <w:tcW w:w="1783" w:type="dxa"/>
            <w:vAlign w:val="center"/>
          </w:tcPr>
          <w:p w14:paraId="11AA7AF5" w14:textId="77777777" w:rsidR="002F6905" w:rsidRPr="002F6905" w:rsidRDefault="002F6905" w:rsidP="007E552D">
            <w:pPr>
              <w:rPr>
                <w:sz w:val="18"/>
                <w:szCs w:val="18"/>
              </w:rPr>
            </w:pPr>
            <w:r w:rsidRPr="002F6905">
              <w:rPr>
                <w:sz w:val="18"/>
                <w:szCs w:val="18"/>
              </w:rPr>
              <w:t>F</w:t>
            </w:r>
          </w:p>
        </w:tc>
        <w:tc>
          <w:tcPr>
            <w:tcW w:w="2262" w:type="dxa"/>
            <w:vAlign w:val="center"/>
          </w:tcPr>
          <w:p w14:paraId="543BC2C6" w14:textId="77777777" w:rsidR="002F6905" w:rsidRPr="002F6905" w:rsidRDefault="002F6905" w:rsidP="007E552D">
            <w:pPr>
              <w:rPr>
                <w:sz w:val="18"/>
                <w:szCs w:val="18"/>
              </w:rPr>
            </w:pPr>
            <w:r w:rsidRPr="002F6905">
              <w:rPr>
                <w:sz w:val="18"/>
                <w:szCs w:val="18"/>
              </w:rPr>
              <w:t>Serious gaming method</w:t>
            </w:r>
          </w:p>
        </w:tc>
        <w:tc>
          <w:tcPr>
            <w:tcW w:w="1781" w:type="dxa"/>
            <w:vAlign w:val="center"/>
          </w:tcPr>
          <w:p w14:paraId="13AC017F" w14:textId="77777777" w:rsidR="002F6905" w:rsidRPr="002F6905" w:rsidRDefault="002F6905" w:rsidP="007E552D">
            <w:pPr>
              <w:rPr>
                <w:sz w:val="18"/>
                <w:szCs w:val="18"/>
              </w:rPr>
            </w:pPr>
            <w:r w:rsidRPr="002F6905">
              <w:rPr>
                <w:sz w:val="18"/>
                <w:szCs w:val="18"/>
              </w:rPr>
              <w:t>EF</w:t>
            </w:r>
          </w:p>
        </w:tc>
        <w:tc>
          <w:tcPr>
            <w:tcW w:w="2274" w:type="dxa"/>
            <w:vAlign w:val="center"/>
          </w:tcPr>
          <w:p w14:paraId="48C21743" w14:textId="77777777" w:rsidR="002F6905" w:rsidRPr="002F6905" w:rsidRDefault="002F6905" w:rsidP="007E552D">
            <w:pPr>
              <w:rPr>
                <w:sz w:val="18"/>
                <w:szCs w:val="18"/>
              </w:rPr>
            </w:pPr>
            <w:r w:rsidRPr="002F6905">
              <w:rPr>
                <w:sz w:val="18"/>
                <w:szCs w:val="18"/>
              </w:rPr>
              <w:t>MINPOL</w:t>
            </w:r>
          </w:p>
        </w:tc>
      </w:tr>
      <w:tr w:rsidR="002F6905" w:rsidRPr="002F6905" w14:paraId="6A731D12" w14:textId="77777777" w:rsidTr="002F6905">
        <w:tc>
          <w:tcPr>
            <w:tcW w:w="1754" w:type="dxa"/>
            <w:shd w:val="clear" w:color="auto" w:fill="E5DFEC" w:themeFill="accent4" w:themeFillTint="33"/>
            <w:vAlign w:val="center"/>
          </w:tcPr>
          <w:p w14:paraId="6F95571C" w14:textId="77777777" w:rsidR="002F6905" w:rsidRPr="002F6905" w:rsidRDefault="002F6905" w:rsidP="007E552D">
            <w:pPr>
              <w:rPr>
                <w:sz w:val="18"/>
                <w:szCs w:val="18"/>
              </w:rPr>
            </w:pPr>
            <w:r w:rsidRPr="002F6905">
              <w:rPr>
                <w:sz w:val="18"/>
                <w:szCs w:val="18"/>
              </w:rPr>
              <w:t>WP5</w:t>
            </w:r>
          </w:p>
        </w:tc>
        <w:tc>
          <w:tcPr>
            <w:tcW w:w="1783" w:type="dxa"/>
            <w:vAlign w:val="center"/>
          </w:tcPr>
          <w:p w14:paraId="4F3BBB04" w14:textId="77777777" w:rsidR="002F6905" w:rsidRPr="002F6905" w:rsidRDefault="002F6905" w:rsidP="007E552D">
            <w:pPr>
              <w:rPr>
                <w:sz w:val="18"/>
                <w:szCs w:val="18"/>
              </w:rPr>
            </w:pPr>
            <w:r w:rsidRPr="002F6905">
              <w:rPr>
                <w:sz w:val="18"/>
                <w:szCs w:val="18"/>
              </w:rPr>
              <w:t>F</w:t>
            </w:r>
          </w:p>
        </w:tc>
        <w:tc>
          <w:tcPr>
            <w:tcW w:w="2262" w:type="dxa"/>
            <w:vAlign w:val="center"/>
          </w:tcPr>
          <w:p w14:paraId="41826D62" w14:textId="77777777" w:rsidR="002F6905" w:rsidRPr="002F6905" w:rsidRDefault="002F6905" w:rsidP="007E552D">
            <w:pPr>
              <w:rPr>
                <w:sz w:val="18"/>
                <w:szCs w:val="18"/>
              </w:rPr>
            </w:pPr>
            <w:r w:rsidRPr="002F6905">
              <w:rPr>
                <w:sz w:val="18"/>
                <w:szCs w:val="18"/>
              </w:rPr>
              <w:t>SWOT analyses</w:t>
            </w:r>
          </w:p>
        </w:tc>
        <w:tc>
          <w:tcPr>
            <w:tcW w:w="1781" w:type="dxa"/>
            <w:vAlign w:val="center"/>
          </w:tcPr>
          <w:p w14:paraId="43AB15C7" w14:textId="77777777" w:rsidR="002F6905" w:rsidRPr="002F6905" w:rsidRDefault="002F6905" w:rsidP="007E552D">
            <w:pPr>
              <w:rPr>
                <w:sz w:val="18"/>
                <w:szCs w:val="18"/>
              </w:rPr>
            </w:pPr>
            <w:r w:rsidRPr="002F6905">
              <w:rPr>
                <w:sz w:val="18"/>
                <w:szCs w:val="18"/>
              </w:rPr>
              <w:t>EF</w:t>
            </w:r>
          </w:p>
        </w:tc>
        <w:tc>
          <w:tcPr>
            <w:tcW w:w="2274" w:type="dxa"/>
            <w:vAlign w:val="center"/>
          </w:tcPr>
          <w:p w14:paraId="156F5095" w14:textId="77777777" w:rsidR="002F6905" w:rsidRPr="002F6905" w:rsidRDefault="002F6905" w:rsidP="007E552D">
            <w:pPr>
              <w:rPr>
                <w:sz w:val="18"/>
                <w:szCs w:val="18"/>
              </w:rPr>
            </w:pPr>
            <w:r w:rsidRPr="002F6905">
              <w:rPr>
                <w:sz w:val="18"/>
                <w:szCs w:val="18"/>
              </w:rPr>
              <w:t>MINPOL</w:t>
            </w:r>
          </w:p>
        </w:tc>
      </w:tr>
      <w:tr w:rsidR="002F6905" w:rsidRPr="002F6905" w14:paraId="62F95B6B" w14:textId="77777777" w:rsidTr="002F6905">
        <w:tc>
          <w:tcPr>
            <w:tcW w:w="1754" w:type="dxa"/>
            <w:shd w:val="clear" w:color="auto" w:fill="E5DFEC" w:themeFill="accent4" w:themeFillTint="33"/>
            <w:vAlign w:val="center"/>
          </w:tcPr>
          <w:p w14:paraId="5D2F3D8A" w14:textId="77777777" w:rsidR="002F6905" w:rsidRPr="002F6905" w:rsidRDefault="002F6905" w:rsidP="007E552D">
            <w:pPr>
              <w:rPr>
                <w:sz w:val="18"/>
                <w:szCs w:val="18"/>
              </w:rPr>
            </w:pPr>
            <w:r w:rsidRPr="002F6905">
              <w:rPr>
                <w:sz w:val="18"/>
                <w:szCs w:val="18"/>
              </w:rPr>
              <w:t>WP5</w:t>
            </w:r>
          </w:p>
        </w:tc>
        <w:tc>
          <w:tcPr>
            <w:tcW w:w="1783" w:type="dxa"/>
            <w:vAlign w:val="center"/>
          </w:tcPr>
          <w:p w14:paraId="7858B697" w14:textId="77777777" w:rsidR="002F6905" w:rsidRPr="002F6905" w:rsidRDefault="002F6905" w:rsidP="007E552D">
            <w:pPr>
              <w:rPr>
                <w:sz w:val="18"/>
                <w:szCs w:val="18"/>
              </w:rPr>
            </w:pPr>
            <w:r w:rsidRPr="002F6905">
              <w:rPr>
                <w:sz w:val="18"/>
                <w:szCs w:val="18"/>
              </w:rPr>
              <w:t>F</w:t>
            </w:r>
          </w:p>
        </w:tc>
        <w:tc>
          <w:tcPr>
            <w:tcW w:w="2262" w:type="dxa"/>
            <w:vAlign w:val="center"/>
          </w:tcPr>
          <w:p w14:paraId="7E61A86D" w14:textId="77777777" w:rsidR="002F6905" w:rsidRPr="002F6905" w:rsidRDefault="002F6905" w:rsidP="007E552D">
            <w:pPr>
              <w:rPr>
                <w:sz w:val="18"/>
                <w:szCs w:val="18"/>
              </w:rPr>
            </w:pPr>
            <w:r w:rsidRPr="002F6905">
              <w:rPr>
                <w:sz w:val="18"/>
                <w:szCs w:val="18"/>
              </w:rPr>
              <w:t>Delphi surveys method</w:t>
            </w:r>
          </w:p>
        </w:tc>
        <w:tc>
          <w:tcPr>
            <w:tcW w:w="1781" w:type="dxa"/>
            <w:vAlign w:val="center"/>
          </w:tcPr>
          <w:p w14:paraId="03875B42" w14:textId="77777777" w:rsidR="002F6905" w:rsidRPr="002F6905" w:rsidRDefault="002F6905" w:rsidP="007E552D">
            <w:pPr>
              <w:rPr>
                <w:sz w:val="18"/>
                <w:szCs w:val="18"/>
              </w:rPr>
            </w:pPr>
            <w:r w:rsidRPr="002F6905">
              <w:rPr>
                <w:sz w:val="18"/>
                <w:szCs w:val="18"/>
              </w:rPr>
              <w:t>EF</w:t>
            </w:r>
          </w:p>
        </w:tc>
        <w:tc>
          <w:tcPr>
            <w:tcW w:w="2274" w:type="dxa"/>
            <w:vAlign w:val="center"/>
          </w:tcPr>
          <w:p w14:paraId="7AC4979D" w14:textId="77777777" w:rsidR="002F6905" w:rsidRPr="002F6905" w:rsidRDefault="002F6905" w:rsidP="007E552D">
            <w:pPr>
              <w:rPr>
                <w:sz w:val="18"/>
                <w:szCs w:val="18"/>
              </w:rPr>
            </w:pPr>
            <w:r w:rsidRPr="002F6905">
              <w:rPr>
                <w:sz w:val="18"/>
                <w:szCs w:val="18"/>
              </w:rPr>
              <w:t>MINPOL</w:t>
            </w:r>
          </w:p>
        </w:tc>
      </w:tr>
      <w:tr w:rsidR="002F6905" w:rsidRPr="002F6905" w14:paraId="49964C0A" w14:textId="77777777" w:rsidTr="002F6905">
        <w:tc>
          <w:tcPr>
            <w:tcW w:w="1754" w:type="dxa"/>
            <w:shd w:val="clear" w:color="auto" w:fill="E5DFEC" w:themeFill="accent4" w:themeFillTint="33"/>
            <w:vAlign w:val="center"/>
          </w:tcPr>
          <w:p w14:paraId="1334FB9B" w14:textId="77777777" w:rsidR="002F6905" w:rsidRPr="002F6905" w:rsidRDefault="002F6905" w:rsidP="007E552D">
            <w:pPr>
              <w:rPr>
                <w:sz w:val="18"/>
                <w:szCs w:val="18"/>
              </w:rPr>
            </w:pPr>
            <w:r w:rsidRPr="002F6905">
              <w:rPr>
                <w:sz w:val="18"/>
                <w:szCs w:val="18"/>
              </w:rPr>
              <w:t>WP5</w:t>
            </w:r>
          </w:p>
        </w:tc>
        <w:tc>
          <w:tcPr>
            <w:tcW w:w="1783" w:type="dxa"/>
            <w:vAlign w:val="center"/>
          </w:tcPr>
          <w:p w14:paraId="72A513B7" w14:textId="77777777" w:rsidR="002F6905" w:rsidRPr="002F6905" w:rsidRDefault="002F6905" w:rsidP="007E552D">
            <w:pPr>
              <w:rPr>
                <w:sz w:val="18"/>
                <w:szCs w:val="18"/>
              </w:rPr>
            </w:pPr>
            <w:r w:rsidRPr="002F6905">
              <w:rPr>
                <w:sz w:val="18"/>
                <w:szCs w:val="18"/>
              </w:rPr>
              <w:t>F</w:t>
            </w:r>
          </w:p>
        </w:tc>
        <w:tc>
          <w:tcPr>
            <w:tcW w:w="2262" w:type="dxa"/>
            <w:vAlign w:val="center"/>
          </w:tcPr>
          <w:p w14:paraId="41F24C57" w14:textId="77777777" w:rsidR="002F6905" w:rsidRPr="002F6905" w:rsidRDefault="002F6905" w:rsidP="007E552D">
            <w:pPr>
              <w:rPr>
                <w:sz w:val="18"/>
                <w:szCs w:val="18"/>
              </w:rPr>
            </w:pPr>
            <w:r w:rsidRPr="002F6905">
              <w:rPr>
                <w:sz w:val="18"/>
                <w:szCs w:val="18"/>
              </w:rPr>
              <w:t>Genius forecasting method</w:t>
            </w:r>
          </w:p>
        </w:tc>
        <w:tc>
          <w:tcPr>
            <w:tcW w:w="1781" w:type="dxa"/>
            <w:vAlign w:val="center"/>
          </w:tcPr>
          <w:p w14:paraId="07677F00" w14:textId="77777777" w:rsidR="002F6905" w:rsidRPr="002F6905" w:rsidRDefault="002F6905" w:rsidP="007E552D">
            <w:pPr>
              <w:rPr>
                <w:sz w:val="18"/>
                <w:szCs w:val="18"/>
              </w:rPr>
            </w:pPr>
            <w:r w:rsidRPr="002F6905">
              <w:rPr>
                <w:sz w:val="18"/>
                <w:szCs w:val="18"/>
              </w:rPr>
              <w:t>EF</w:t>
            </w:r>
          </w:p>
        </w:tc>
        <w:tc>
          <w:tcPr>
            <w:tcW w:w="2274" w:type="dxa"/>
            <w:vAlign w:val="center"/>
          </w:tcPr>
          <w:p w14:paraId="287FCADD" w14:textId="77777777" w:rsidR="002F6905" w:rsidRPr="002F6905" w:rsidRDefault="002F6905" w:rsidP="007E552D">
            <w:pPr>
              <w:rPr>
                <w:sz w:val="18"/>
                <w:szCs w:val="18"/>
              </w:rPr>
            </w:pPr>
            <w:r w:rsidRPr="002F6905">
              <w:rPr>
                <w:sz w:val="18"/>
                <w:szCs w:val="18"/>
              </w:rPr>
              <w:t>MINPOL</w:t>
            </w:r>
          </w:p>
        </w:tc>
      </w:tr>
      <w:tr w:rsidR="002F6905" w:rsidRPr="002F6905" w14:paraId="741EB854" w14:textId="77777777" w:rsidTr="002F6905">
        <w:tc>
          <w:tcPr>
            <w:tcW w:w="1754" w:type="dxa"/>
            <w:shd w:val="clear" w:color="auto" w:fill="E5DFEC" w:themeFill="accent4" w:themeFillTint="33"/>
            <w:vAlign w:val="center"/>
          </w:tcPr>
          <w:p w14:paraId="25EFE79D" w14:textId="77777777" w:rsidR="002F6905" w:rsidRPr="002F6905" w:rsidRDefault="002F6905" w:rsidP="007E552D">
            <w:pPr>
              <w:rPr>
                <w:sz w:val="18"/>
                <w:szCs w:val="18"/>
              </w:rPr>
            </w:pPr>
            <w:r w:rsidRPr="002F6905">
              <w:rPr>
                <w:sz w:val="18"/>
                <w:szCs w:val="18"/>
              </w:rPr>
              <w:t>WP5</w:t>
            </w:r>
          </w:p>
        </w:tc>
        <w:tc>
          <w:tcPr>
            <w:tcW w:w="1783" w:type="dxa"/>
            <w:vAlign w:val="center"/>
          </w:tcPr>
          <w:p w14:paraId="7F952C8D" w14:textId="77777777" w:rsidR="002F6905" w:rsidRPr="002F6905" w:rsidRDefault="002F6905" w:rsidP="007E552D">
            <w:pPr>
              <w:rPr>
                <w:sz w:val="18"/>
                <w:szCs w:val="18"/>
              </w:rPr>
            </w:pPr>
            <w:r w:rsidRPr="002F6905">
              <w:rPr>
                <w:sz w:val="18"/>
                <w:szCs w:val="18"/>
              </w:rPr>
              <w:t>F</w:t>
            </w:r>
          </w:p>
        </w:tc>
        <w:tc>
          <w:tcPr>
            <w:tcW w:w="2262" w:type="dxa"/>
            <w:vAlign w:val="center"/>
          </w:tcPr>
          <w:p w14:paraId="18DB181C" w14:textId="77777777" w:rsidR="002F6905" w:rsidRPr="002F6905" w:rsidRDefault="002F6905" w:rsidP="007E552D">
            <w:pPr>
              <w:rPr>
                <w:sz w:val="18"/>
                <w:szCs w:val="18"/>
              </w:rPr>
            </w:pPr>
            <w:r w:rsidRPr="002F6905">
              <w:rPr>
                <w:sz w:val="18"/>
                <w:szCs w:val="18"/>
              </w:rPr>
              <w:t>STEEP(LED) analysis</w:t>
            </w:r>
          </w:p>
        </w:tc>
        <w:tc>
          <w:tcPr>
            <w:tcW w:w="1781" w:type="dxa"/>
            <w:vAlign w:val="center"/>
          </w:tcPr>
          <w:p w14:paraId="28389974" w14:textId="77777777" w:rsidR="002F6905" w:rsidRPr="002F6905" w:rsidRDefault="002F6905" w:rsidP="007E552D">
            <w:pPr>
              <w:rPr>
                <w:sz w:val="18"/>
                <w:szCs w:val="18"/>
              </w:rPr>
            </w:pPr>
            <w:r w:rsidRPr="002F6905">
              <w:rPr>
                <w:sz w:val="18"/>
                <w:szCs w:val="18"/>
              </w:rPr>
              <w:t>EF</w:t>
            </w:r>
          </w:p>
        </w:tc>
        <w:tc>
          <w:tcPr>
            <w:tcW w:w="2274" w:type="dxa"/>
            <w:vAlign w:val="center"/>
          </w:tcPr>
          <w:p w14:paraId="1E63C239" w14:textId="77777777" w:rsidR="002F6905" w:rsidRPr="002F6905" w:rsidRDefault="002F6905" w:rsidP="007E552D">
            <w:pPr>
              <w:rPr>
                <w:sz w:val="18"/>
                <w:szCs w:val="18"/>
              </w:rPr>
            </w:pPr>
            <w:r w:rsidRPr="002F6905">
              <w:rPr>
                <w:sz w:val="18"/>
                <w:szCs w:val="18"/>
              </w:rPr>
              <w:t>MINPOL</w:t>
            </w:r>
          </w:p>
        </w:tc>
      </w:tr>
      <w:tr w:rsidR="002F6905" w:rsidRPr="002F6905" w14:paraId="130DB526" w14:textId="77777777" w:rsidTr="002F6905">
        <w:tc>
          <w:tcPr>
            <w:tcW w:w="1754" w:type="dxa"/>
            <w:shd w:val="clear" w:color="auto" w:fill="E5DFEC" w:themeFill="accent4" w:themeFillTint="33"/>
            <w:vAlign w:val="center"/>
          </w:tcPr>
          <w:p w14:paraId="5992747C" w14:textId="77777777" w:rsidR="002F6905" w:rsidRPr="002F6905" w:rsidRDefault="002F6905" w:rsidP="007E552D">
            <w:pPr>
              <w:rPr>
                <w:sz w:val="18"/>
                <w:szCs w:val="18"/>
              </w:rPr>
            </w:pPr>
            <w:r w:rsidRPr="002F6905">
              <w:rPr>
                <w:sz w:val="18"/>
                <w:szCs w:val="18"/>
              </w:rPr>
              <w:t>WP5</w:t>
            </w:r>
          </w:p>
        </w:tc>
        <w:tc>
          <w:tcPr>
            <w:tcW w:w="1783" w:type="dxa"/>
            <w:vAlign w:val="center"/>
          </w:tcPr>
          <w:p w14:paraId="628BB08E" w14:textId="77777777" w:rsidR="002F6905" w:rsidRPr="002F6905" w:rsidRDefault="002F6905" w:rsidP="007E552D">
            <w:pPr>
              <w:rPr>
                <w:sz w:val="18"/>
                <w:szCs w:val="18"/>
              </w:rPr>
            </w:pPr>
            <w:r w:rsidRPr="002F6905">
              <w:rPr>
                <w:sz w:val="18"/>
                <w:szCs w:val="18"/>
              </w:rPr>
              <w:t>F</w:t>
            </w:r>
          </w:p>
        </w:tc>
        <w:tc>
          <w:tcPr>
            <w:tcW w:w="2262" w:type="dxa"/>
            <w:vAlign w:val="center"/>
          </w:tcPr>
          <w:p w14:paraId="24012CED" w14:textId="77777777" w:rsidR="002F6905" w:rsidRPr="002F6905" w:rsidRDefault="002F6905" w:rsidP="007E552D">
            <w:pPr>
              <w:rPr>
                <w:sz w:val="18"/>
                <w:szCs w:val="18"/>
              </w:rPr>
            </w:pPr>
            <w:r w:rsidRPr="002F6905">
              <w:rPr>
                <w:sz w:val="18"/>
                <w:szCs w:val="18"/>
              </w:rPr>
              <w:t>DPSIR framework</w:t>
            </w:r>
          </w:p>
        </w:tc>
        <w:tc>
          <w:tcPr>
            <w:tcW w:w="1781" w:type="dxa"/>
            <w:vAlign w:val="center"/>
          </w:tcPr>
          <w:p w14:paraId="5C2544CE" w14:textId="77777777" w:rsidR="002F6905" w:rsidRPr="002F6905" w:rsidRDefault="002F6905" w:rsidP="007E552D">
            <w:pPr>
              <w:rPr>
                <w:sz w:val="18"/>
                <w:szCs w:val="18"/>
              </w:rPr>
            </w:pPr>
            <w:r w:rsidRPr="002F6905">
              <w:rPr>
                <w:sz w:val="18"/>
                <w:szCs w:val="18"/>
              </w:rPr>
              <w:t>EF</w:t>
            </w:r>
          </w:p>
        </w:tc>
        <w:tc>
          <w:tcPr>
            <w:tcW w:w="2274" w:type="dxa"/>
            <w:vAlign w:val="center"/>
          </w:tcPr>
          <w:p w14:paraId="1CCD8255" w14:textId="77777777" w:rsidR="002F6905" w:rsidRPr="002F6905" w:rsidRDefault="002F6905" w:rsidP="007E552D">
            <w:pPr>
              <w:rPr>
                <w:sz w:val="18"/>
                <w:szCs w:val="18"/>
              </w:rPr>
            </w:pPr>
            <w:r w:rsidRPr="002F6905">
              <w:rPr>
                <w:sz w:val="18"/>
                <w:szCs w:val="18"/>
              </w:rPr>
              <w:t>MINPOL</w:t>
            </w:r>
          </w:p>
        </w:tc>
      </w:tr>
    </w:tbl>
    <w:p w14:paraId="0FEB241C" w14:textId="77777777" w:rsidR="002F6905" w:rsidRPr="002F6905" w:rsidRDefault="002F6905" w:rsidP="007E552D">
      <w:pPr>
        <w:rPr>
          <w:sz w:val="18"/>
          <w:szCs w:val="18"/>
        </w:rPr>
      </w:pPr>
      <w:r w:rsidRPr="002F6905">
        <w:rPr>
          <w:sz w:val="18"/>
          <w:szCs w:val="18"/>
        </w:rPr>
        <w:tab/>
      </w:r>
    </w:p>
    <w:p w14:paraId="4AD50D94" w14:textId="77777777" w:rsidR="002F6905" w:rsidRPr="002F6905" w:rsidRDefault="002F6905" w:rsidP="007E552D">
      <w:pPr>
        <w:rPr>
          <w:sz w:val="18"/>
          <w:szCs w:val="18"/>
        </w:rPr>
      </w:pPr>
      <w:r w:rsidRPr="002F6905">
        <w:rPr>
          <w:sz w:val="18"/>
          <w:szCs w:val="18"/>
        </w:rPr>
        <w:tab/>
      </w:r>
      <w:r w:rsidRPr="002F6905">
        <w:rPr>
          <w:sz w:val="18"/>
          <w:szCs w:val="18"/>
        </w:rPr>
        <w:tab/>
      </w:r>
      <w:r w:rsidRPr="002F6905">
        <w:rPr>
          <w:sz w:val="18"/>
          <w:szCs w:val="18"/>
        </w:rPr>
        <w:tab/>
      </w:r>
    </w:p>
    <w:tbl>
      <w:tblPr>
        <w:tblStyle w:val="Tabel-Gitter"/>
        <w:tblW w:w="0" w:type="auto"/>
        <w:tblLook w:val="04A0" w:firstRow="1" w:lastRow="0" w:firstColumn="1" w:lastColumn="0" w:noHBand="0" w:noVBand="1"/>
      </w:tblPr>
      <w:tblGrid>
        <w:gridCol w:w="1754"/>
        <w:gridCol w:w="1783"/>
        <w:gridCol w:w="2262"/>
        <w:gridCol w:w="1781"/>
        <w:gridCol w:w="2274"/>
      </w:tblGrid>
      <w:tr w:rsidR="002F6905" w:rsidRPr="002F6905" w14:paraId="6443F28A" w14:textId="77777777" w:rsidTr="002F6905">
        <w:tc>
          <w:tcPr>
            <w:tcW w:w="1754" w:type="dxa"/>
            <w:tcBorders>
              <w:bottom w:val="single" w:sz="4" w:space="0" w:color="auto"/>
            </w:tcBorders>
            <w:vAlign w:val="center"/>
          </w:tcPr>
          <w:p w14:paraId="6A76C493" w14:textId="77777777" w:rsidR="002F6905" w:rsidRPr="002F6905" w:rsidRDefault="002F6905" w:rsidP="007E552D">
            <w:pPr>
              <w:rPr>
                <w:b/>
                <w:sz w:val="18"/>
                <w:szCs w:val="18"/>
              </w:rPr>
            </w:pPr>
            <w:r w:rsidRPr="002F6905">
              <w:rPr>
                <w:b/>
                <w:sz w:val="18"/>
                <w:szCs w:val="18"/>
              </w:rPr>
              <w:t>REQUESTED BY</w:t>
            </w:r>
          </w:p>
        </w:tc>
        <w:tc>
          <w:tcPr>
            <w:tcW w:w="1783" w:type="dxa"/>
            <w:vAlign w:val="center"/>
          </w:tcPr>
          <w:p w14:paraId="69602520" w14:textId="77777777" w:rsidR="002F6905" w:rsidRPr="002F6905" w:rsidRDefault="002F6905" w:rsidP="007E552D">
            <w:pPr>
              <w:rPr>
                <w:b/>
                <w:sz w:val="18"/>
                <w:szCs w:val="18"/>
              </w:rPr>
            </w:pPr>
            <w:r w:rsidRPr="002F6905">
              <w:rPr>
                <w:b/>
                <w:sz w:val="18"/>
                <w:szCs w:val="18"/>
              </w:rPr>
              <w:t>FactSheet (F) or Doc/DefSheet (D)</w:t>
            </w:r>
          </w:p>
        </w:tc>
        <w:tc>
          <w:tcPr>
            <w:tcW w:w="2262" w:type="dxa"/>
            <w:vAlign w:val="center"/>
          </w:tcPr>
          <w:p w14:paraId="287D21C8" w14:textId="77777777" w:rsidR="002F6905" w:rsidRPr="002F6905" w:rsidRDefault="002F6905" w:rsidP="007E552D">
            <w:pPr>
              <w:rPr>
                <w:b/>
                <w:sz w:val="18"/>
                <w:szCs w:val="18"/>
              </w:rPr>
            </w:pPr>
            <w:r w:rsidRPr="002F6905">
              <w:rPr>
                <w:b/>
                <w:sz w:val="18"/>
                <w:szCs w:val="18"/>
              </w:rPr>
              <w:t>TITLE</w:t>
            </w:r>
          </w:p>
        </w:tc>
        <w:tc>
          <w:tcPr>
            <w:tcW w:w="1781" w:type="dxa"/>
            <w:vAlign w:val="center"/>
          </w:tcPr>
          <w:p w14:paraId="6385B15F" w14:textId="77777777" w:rsidR="002F6905" w:rsidRPr="002F6905" w:rsidRDefault="002F6905" w:rsidP="007E552D">
            <w:pPr>
              <w:rPr>
                <w:b/>
                <w:sz w:val="18"/>
                <w:szCs w:val="18"/>
              </w:rPr>
            </w:pPr>
            <w:r w:rsidRPr="002F6905">
              <w:rPr>
                <w:b/>
                <w:sz w:val="18"/>
                <w:szCs w:val="18"/>
              </w:rPr>
              <w:t>AUTHOR(S)</w:t>
            </w:r>
          </w:p>
        </w:tc>
        <w:tc>
          <w:tcPr>
            <w:tcW w:w="2274" w:type="dxa"/>
            <w:vAlign w:val="center"/>
          </w:tcPr>
          <w:p w14:paraId="1AF280CD" w14:textId="77777777" w:rsidR="002F6905" w:rsidRPr="002F6905" w:rsidRDefault="002F6905" w:rsidP="007E552D">
            <w:pPr>
              <w:rPr>
                <w:b/>
                <w:sz w:val="18"/>
                <w:szCs w:val="18"/>
              </w:rPr>
            </w:pPr>
            <w:r w:rsidRPr="002F6905">
              <w:rPr>
                <w:b/>
                <w:sz w:val="18"/>
                <w:szCs w:val="18"/>
              </w:rPr>
              <w:t>ORGANIZATION</w:t>
            </w:r>
          </w:p>
        </w:tc>
      </w:tr>
      <w:tr w:rsidR="002F6905" w:rsidRPr="002F6905" w14:paraId="2E8B9092" w14:textId="77777777" w:rsidTr="002F6905">
        <w:tc>
          <w:tcPr>
            <w:tcW w:w="1754" w:type="dxa"/>
            <w:shd w:val="clear" w:color="auto" w:fill="FDE9D9" w:themeFill="accent6" w:themeFillTint="33"/>
            <w:vAlign w:val="center"/>
          </w:tcPr>
          <w:p w14:paraId="1DBC8F92" w14:textId="77777777" w:rsidR="002F6905" w:rsidRPr="002F6905" w:rsidRDefault="002F6905" w:rsidP="007E552D">
            <w:pPr>
              <w:rPr>
                <w:rFonts w:cs="Calibri"/>
                <w:color w:val="000000"/>
                <w:sz w:val="18"/>
                <w:szCs w:val="18"/>
              </w:rPr>
            </w:pPr>
            <w:r w:rsidRPr="002F6905">
              <w:rPr>
                <w:rFonts w:cs="Calibri"/>
                <w:color w:val="000000"/>
                <w:sz w:val="18"/>
                <w:szCs w:val="18"/>
              </w:rPr>
              <w:t>WP6</w:t>
            </w:r>
          </w:p>
        </w:tc>
        <w:tc>
          <w:tcPr>
            <w:tcW w:w="1783" w:type="dxa"/>
            <w:vAlign w:val="center"/>
          </w:tcPr>
          <w:p w14:paraId="65DC9C0B" w14:textId="77777777" w:rsidR="002F6905" w:rsidRPr="002F6905" w:rsidRDefault="002F6905" w:rsidP="007E552D">
            <w:pPr>
              <w:rPr>
                <w:rFonts w:cs="Calibri"/>
                <w:color w:val="000000"/>
                <w:sz w:val="18"/>
                <w:szCs w:val="18"/>
              </w:rPr>
            </w:pPr>
            <w:r w:rsidRPr="002F6905">
              <w:rPr>
                <w:rFonts w:cs="Calibri"/>
                <w:color w:val="000000"/>
                <w:sz w:val="18"/>
                <w:szCs w:val="18"/>
              </w:rPr>
              <w:t>D</w:t>
            </w:r>
          </w:p>
        </w:tc>
        <w:tc>
          <w:tcPr>
            <w:tcW w:w="2262" w:type="dxa"/>
            <w:vAlign w:val="center"/>
          </w:tcPr>
          <w:p w14:paraId="5B5B4130" w14:textId="77777777" w:rsidR="002F6905" w:rsidRPr="002F6905" w:rsidRDefault="002F6905" w:rsidP="007E552D">
            <w:pPr>
              <w:rPr>
                <w:sz w:val="18"/>
                <w:szCs w:val="18"/>
              </w:rPr>
            </w:pPr>
            <w:r w:rsidRPr="002F6905">
              <w:rPr>
                <w:rFonts w:cs="Calibri"/>
                <w:color w:val="000000"/>
                <w:sz w:val="18"/>
                <w:szCs w:val="18"/>
              </w:rPr>
              <w:t>Standard classification codes or Minerals reporting standards - CRIRSCO, UNFC…</w:t>
            </w:r>
          </w:p>
        </w:tc>
        <w:tc>
          <w:tcPr>
            <w:tcW w:w="1781" w:type="dxa"/>
            <w:vAlign w:val="center"/>
          </w:tcPr>
          <w:p w14:paraId="56E0BD8E" w14:textId="77777777" w:rsidR="002F6905" w:rsidRPr="002F6905" w:rsidRDefault="002F6905" w:rsidP="007E552D">
            <w:pPr>
              <w:rPr>
                <w:sz w:val="18"/>
                <w:szCs w:val="18"/>
              </w:rPr>
            </w:pPr>
            <w:r w:rsidRPr="002F6905">
              <w:rPr>
                <w:sz w:val="18"/>
                <w:szCs w:val="18"/>
              </w:rPr>
              <w:t>GB</w:t>
            </w:r>
          </w:p>
        </w:tc>
        <w:tc>
          <w:tcPr>
            <w:tcW w:w="2274" w:type="dxa"/>
            <w:vAlign w:val="center"/>
          </w:tcPr>
          <w:p w14:paraId="06D4D8BD" w14:textId="77777777" w:rsidR="002F6905" w:rsidRPr="002F6905" w:rsidRDefault="002F6905" w:rsidP="007E552D">
            <w:pPr>
              <w:rPr>
                <w:sz w:val="18"/>
                <w:szCs w:val="18"/>
              </w:rPr>
            </w:pPr>
            <w:r w:rsidRPr="002F6905">
              <w:rPr>
                <w:sz w:val="18"/>
                <w:szCs w:val="18"/>
              </w:rPr>
              <w:t>BRGM</w:t>
            </w:r>
          </w:p>
        </w:tc>
      </w:tr>
      <w:tr w:rsidR="002F6905" w:rsidRPr="002F6905" w14:paraId="40114F88" w14:textId="77777777" w:rsidTr="002F6905">
        <w:tc>
          <w:tcPr>
            <w:tcW w:w="1754" w:type="dxa"/>
            <w:shd w:val="clear" w:color="auto" w:fill="FDE9D9" w:themeFill="accent6" w:themeFillTint="33"/>
            <w:vAlign w:val="center"/>
          </w:tcPr>
          <w:p w14:paraId="3B35F693" w14:textId="77777777" w:rsidR="002F6905" w:rsidRPr="002F6905" w:rsidRDefault="002F6905" w:rsidP="007E552D">
            <w:pPr>
              <w:rPr>
                <w:rFonts w:cs="Calibri"/>
                <w:sz w:val="18"/>
                <w:szCs w:val="18"/>
              </w:rPr>
            </w:pPr>
            <w:r w:rsidRPr="002F6905">
              <w:rPr>
                <w:rFonts w:cs="Calibri"/>
                <w:sz w:val="18"/>
                <w:szCs w:val="18"/>
              </w:rPr>
              <w:t>WP6</w:t>
            </w:r>
          </w:p>
        </w:tc>
        <w:tc>
          <w:tcPr>
            <w:tcW w:w="1783" w:type="dxa"/>
            <w:vAlign w:val="center"/>
          </w:tcPr>
          <w:p w14:paraId="20412E76" w14:textId="77777777" w:rsidR="002F6905" w:rsidRPr="002F6905" w:rsidRDefault="002F6905" w:rsidP="007E552D">
            <w:pPr>
              <w:rPr>
                <w:rFonts w:cs="Calibri"/>
                <w:sz w:val="18"/>
                <w:szCs w:val="18"/>
              </w:rPr>
            </w:pPr>
            <w:r w:rsidRPr="002F6905">
              <w:rPr>
                <w:rFonts w:cs="Calibri"/>
                <w:sz w:val="18"/>
                <w:szCs w:val="18"/>
              </w:rPr>
              <w:t>D</w:t>
            </w:r>
          </w:p>
        </w:tc>
        <w:tc>
          <w:tcPr>
            <w:tcW w:w="2262" w:type="dxa"/>
            <w:vAlign w:val="center"/>
          </w:tcPr>
          <w:p w14:paraId="7FA01C29" w14:textId="77777777" w:rsidR="002F6905" w:rsidRPr="002F6905" w:rsidRDefault="002F6905" w:rsidP="007E552D">
            <w:pPr>
              <w:rPr>
                <w:rFonts w:cs="Calibri"/>
                <w:sz w:val="18"/>
                <w:szCs w:val="18"/>
              </w:rPr>
            </w:pPr>
            <w:r w:rsidRPr="002F6905">
              <w:rPr>
                <w:rFonts w:cs="Calibri"/>
                <w:sz w:val="18"/>
                <w:szCs w:val="18"/>
              </w:rPr>
              <w:t>Major metals and their companion metals metallogeny (DocSheet) (# types of mineral deposits, # types of associated metals…)</w:t>
            </w:r>
          </w:p>
        </w:tc>
        <w:tc>
          <w:tcPr>
            <w:tcW w:w="1781" w:type="dxa"/>
            <w:vAlign w:val="center"/>
          </w:tcPr>
          <w:p w14:paraId="3C65530C" w14:textId="77777777" w:rsidR="002F6905" w:rsidRPr="002F6905" w:rsidRDefault="002F6905" w:rsidP="007E552D">
            <w:pPr>
              <w:rPr>
                <w:sz w:val="18"/>
                <w:szCs w:val="18"/>
              </w:rPr>
            </w:pPr>
            <w:r w:rsidRPr="002F6905">
              <w:rPr>
                <w:sz w:val="18"/>
                <w:szCs w:val="18"/>
              </w:rPr>
              <w:t>LB</w:t>
            </w:r>
          </w:p>
        </w:tc>
        <w:tc>
          <w:tcPr>
            <w:tcW w:w="2274" w:type="dxa"/>
            <w:vAlign w:val="center"/>
          </w:tcPr>
          <w:p w14:paraId="162FBA78" w14:textId="77777777" w:rsidR="002F6905" w:rsidRPr="002F6905" w:rsidRDefault="002F6905" w:rsidP="007E552D">
            <w:pPr>
              <w:rPr>
                <w:sz w:val="18"/>
                <w:szCs w:val="18"/>
              </w:rPr>
            </w:pPr>
            <w:r w:rsidRPr="002F6905">
              <w:rPr>
                <w:sz w:val="18"/>
                <w:szCs w:val="18"/>
              </w:rPr>
              <w:t>BRGM</w:t>
            </w:r>
          </w:p>
        </w:tc>
      </w:tr>
      <w:tr w:rsidR="002F6905" w:rsidRPr="002F6905" w14:paraId="69F88138" w14:textId="77777777" w:rsidTr="002F6905">
        <w:tc>
          <w:tcPr>
            <w:tcW w:w="1754" w:type="dxa"/>
            <w:shd w:val="clear" w:color="auto" w:fill="FDE9D9" w:themeFill="accent6" w:themeFillTint="33"/>
            <w:vAlign w:val="center"/>
          </w:tcPr>
          <w:p w14:paraId="7324E840" w14:textId="77777777" w:rsidR="002F6905" w:rsidRPr="002F6905" w:rsidRDefault="002F6905" w:rsidP="007E552D">
            <w:pPr>
              <w:rPr>
                <w:rFonts w:cs="Calibri"/>
                <w:sz w:val="18"/>
                <w:szCs w:val="18"/>
              </w:rPr>
            </w:pPr>
            <w:r w:rsidRPr="002F6905">
              <w:rPr>
                <w:rFonts w:cs="Calibri"/>
                <w:sz w:val="18"/>
                <w:szCs w:val="18"/>
              </w:rPr>
              <w:t>WP6</w:t>
            </w:r>
          </w:p>
        </w:tc>
        <w:tc>
          <w:tcPr>
            <w:tcW w:w="1783" w:type="dxa"/>
            <w:vAlign w:val="center"/>
          </w:tcPr>
          <w:p w14:paraId="69EEC2E7" w14:textId="77777777" w:rsidR="002F6905" w:rsidRPr="002F6905" w:rsidRDefault="002F6905" w:rsidP="007E552D">
            <w:pPr>
              <w:rPr>
                <w:rFonts w:cs="Calibri"/>
                <w:sz w:val="18"/>
                <w:szCs w:val="18"/>
              </w:rPr>
            </w:pPr>
            <w:r w:rsidRPr="002F6905">
              <w:rPr>
                <w:rFonts w:cs="Calibri"/>
                <w:sz w:val="18"/>
                <w:szCs w:val="18"/>
              </w:rPr>
              <w:t>F</w:t>
            </w:r>
          </w:p>
        </w:tc>
        <w:tc>
          <w:tcPr>
            <w:tcW w:w="2262" w:type="dxa"/>
            <w:vAlign w:val="center"/>
          </w:tcPr>
          <w:p w14:paraId="07B8083D" w14:textId="77777777" w:rsidR="002F6905" w:rsidRPr="002F6905" w:rsidRDefault="002F6905" w:rsidP="007E552D">
            <w:pPr>
              <w:rPr>
                <w:sz w:val="18"/>
                <w:szCs w:val="18"/>
                <w:highlight w:val="cyan"/>
              </w:rPr>
            </w:pPr>
            <w:r w:rsidRPr="002F6905">
              <w:rPr>
                <w:rFonts w:cs="Calibri"/>
                <w:sz w:val="18"/>
                <w:szCs w:val="18"/>
              </w:rPr>
              <w:t>EIA (Environmental Impact Assessment)</w:t>
            </w:r>
          </w:p>
        </w:tc>
        <w:tc>
          <w:tcPr>
            <w:tcW w:w="1781" w:type="dxa"/>
            <w:vAlign w:val="center"/>
          </w:tcPr>
          <w:p w14:paraId="3A20CA5A" w14:textId="77777777" w:rsidR="002F6905" w:rsidRPr="002F6905" w:rsidRDefault="002F6905" w:rsidP="007E552D">
            <w:pPr>
              <w:rPr>
                <w:sz w:val="18"/>
                <w:szCs w:val="18"/>
              </w:rPr>
            </w:pPr>
            <w:r w:rsidRPr="002F6905">
              <w:rPr>
                <w:rFonts w:cstheme="minorHAnsi"/>
                <w:sz w:val="18"/>
                <w:szCs w:val="18"/>
              </w:rPr>
              <w:t xml:space="preserve">GH and CH </w:t>
            </w:r>
          </w:p>
        </w:tc>
        <w:tc>
          <w:tcPr>
            <w:tcW w:w="2274" w:type="dxa"/>
            <w:vAlign w:val="center"/>
          </w:tcPr>
          <w:p w14:paraId="16FFAF65" w14:textId="77777777" w:rsidR="002F6905" w:rsidRPr="002F6905" w:rsidRDefault="002F6905" w:rsidP="007E552D">
            <w:pPr>
              <w:rPr>
                <w:sz w:val="18"/>
                <w:szCs w:val="18"/>
              </w:rPr>
            </w:pPr>
            <w:r w:rsidRPr="002F6905">
              <w:rPr>
                <w:sz w:val="18"/>
                <w:szCs w:val="18"/>
              </w:rPr>
              <w:t>GSD</w:t>
            </w:r>
          </w:p>
        </w:tc>
      </w:tr>
      <w:tr w:rsidR="002F6905" w:rsidRPr="002F6905" w14:paraId="1D7CCF6F" w14:textId="77777777" w:rsidTr="002F6905">
        <w:tc>
          <w:tcPr>
            <w:tcW w:w="1754" w:type="dxa"/>
            <w:shd w:val="clear" w:color="auto" w:fill="FDE9D9" w:themeFill="accent6" w:themeFillTint="33"/>
            <w:vAlign w:val="center"/>
          </w:tcPr>
          <w:p w14:paraId="7D821EC7" w14:textId="77777777" w:rsidR="002F6905" w:rsidRPr="002F6905" w:rsidRDefault="002F6905" w:rsidP="007E552D">
            <w:pPr>
              <w:rPr>
                <w:sz w:val="18"/>
                <w:szCs w:val="18"/>
              </w:rPr>
            </w:pPr>
            <w:r w:rsidRPr="002F6905">
              <w:rPr>
                <w:sz w:val="18"/>
                <w:szCs w:val="18"/>
              </w:rPr>
              <w:t>WP6</w:t>
            </w:r>
          </w:p>
        </w:tc>
        <w:tc>
          <w:tcPr>
            <w:tcW w:w="1783" w:type="dxa"/>
            <w:vAlign w:val="center"/>
          </w:tcPr>
          <w:p w14:paraId="03E3A58B" w14:textId="77777777" w:rsidR="002F6905" w:rsidRPr="002F6905" w:rsidRDefault="002F6905" w:rsidP="007E552D">
            <w:pPr>
              <w:rPr>
                <w:sz w:val="18"/>
                <w:szCs w:val="18"/>
              </w:rPr>
            </w:pPr>
            <w:r w:rsidRPr="002F6905">
              <w:rPr>
                <w:sz w:val="18"/>
                <w:szCs w:val="18"/>
              </w:rPr>
              <w:t>F</w:t>
            </w:r>
          </w:p>
        </w:tc>
        <w:tc>
          <w:tcPr>
            <w:tcW w:w="2262" w:type="dxa"/>
            <w:vAlign w:val="center"/>
          </w:tcPr>
          <w:p w14:paraId="4F5272AD" w14:textId="77777777" w:rsidR="002F6905" w:rsidRPr="002F6905" w:rsidRDefault="002F6905" w:rsidP="007E552D">
            <w:pPr>
              <w:rPr>
                <w:sz w:val="18"/>
                <w:szCs w:val="18"/>
              </w:rPr>
            </w:pPr>
            <w:r w:rsidRPr="002F6905">
              <w:rPr>
                <w:sz w:val="18"/>
                <w:szCs w:val="18"/>
              </w:rPr>
              <w:t>Multi-agents method</w:t>
            </w:r>
          </w:p>
        </w:tc>
        <w:tc>
          <w:tcPr>
            <w:tcW w:w="1781" w:type="dxa"/>
            <w:vAlign w:val="center"/>
          </w:tcPr>
          <w:p w14:paraId="290644FE" w14:textId="77777777" w:rsidR="002F6905" w:rsidRPr="002F6905" w:rsidRDefault="002F6905" w:rsidP="007E552D">
            <w:pPr>
              <w:rPr>
                <w:sz w:val="18"/>
                <w:szCs w:val="18"/>
              </w:rPr>
            </w:pPr>
            <w:r w:rsidRPr="002F6905">
              <w:rPr>
                <w:sz w:val="18"/>
                <w:szCs w:val="18"/>
              </w:rPr>
              <w:t>FA</w:t>
            </w:r>
          </w:p>
        </w:tc>
        <w:tc>
          <w:tcPr>
            <w:tcW w:w="2274" w:type="dxa"/>
            <w:vAlign w:val="center"/>
          </w:tcPr>
          <w:p w14:paraId="70919E8F" w14:textId="77777777" w:rsidR="002F6905" w:rsidRPr="002F6905" w:rsidRDefault="002F6905" w:rsidP="007E552D">
            <w:pPr>
              <w:rPr>
                <w:sz w:val="18"/>
                <w:szCs w:val="18"/>
              </w:rPr>
            </w:pPr>
            <w:r w:rsidRPr="002F6905">
              <w:rPr>
                <w:sz w:val="18"/>
                <w:szCs w:val="18"/>
              </w:rPr>
              <w:t>BRGM</w:t>
            </w:r>
          </w:p>
        </w:tc>
      </w:tr>
      <w:tr w:rsidR="002F6905" w:rsidRPr="002F6905" w14:paraId="7B8B2652" w14:textId="77777777" w:rsidTr="002F6905">
        <w:tc>
          <w:tcPr>
            <w:tcW w:w="1754" w:type="dxa"/>
            <w:shd w:val="clear" w:color="auto" w:fill="FDE9D9" w:themeFill="accent6" w:themeFillTint="33"/>
            <w:vAlign w:val="center"/>
          </w:tcPr>
          <w:p w14:paraId="582E95FC" w14:textId="77777777" w:rsidR="002F6905" w:rsidRPr="002F6905" w:rsidRDefault="002F6905" w:rsidP="007E552D">
            <w:pPr>
              <w:rPr>
                <w:sz w:val="18"/>
                <w:szCs w:val="18"/>
              </w:rPr>
            </w:pPr>
            <w:r w:rsidRPr="002F6905">
              <w:rPr>
                <w:sz w:val="18"/>
                <w:szCs w:val="18"/>
              </w:rPr>
              <w:t>WP6</w:t>
            </w:r>
          </w:p>
        </w:tc>
        <w:tc>
          <w:tcPr>
            <w:tcW w:w="1783" w:type="dxa"/>
            <w:vAlign w:val="center"/>
          </w:tcPr>
          <w:p w14:paraId="0E3CDB63" w14:textId="77777777" w:rsidR="002F6905" w:rsidRPr="002F6905" w:rsidRDefault="002F6905" w:rsidP="007E552D">
            <w:pPr>
              <w:rPr>
                <w:sz w:val="18"/>
                <w:szCs w:val="18"/>
              </w:rPr>
            </w:pPr>
            <w:r w:rsidRPr="002F6905">
              <w:rPr>
                <w:sz w:val="18"/>
                <w:szCs w:val="18"/>
              </w:rPr>
              <w:t>F</w:t>
            </w:r>
          </w:p>
        </w:tc>
        <w:tc>
          <w:tcPr>
            <w:tcW w:w="2262" w:type="dxa"/>
            <w:vAlign w:val="center"/>
          </w:tcPr>
          <w:p w14:paraId="4FB91B96" w14:textId="77777777" w:rsidR="002F6905" w:rsidRPr="002F6905" w:rsidRDefault="002F6905" w:rsidP="007E552D">
            <w:pPr>
              <w:rPr>
                <w:sz w:val="18"/>
                <w:szCs w:val="18"/>
                <w:highlight w:val="cyan"/>
              </w:rPr>
            </w:pPr>
            <w:r w:rsidRPr="002F6905">
              <w:rPr>
                <w:sz w:val="18"/>
                <w:szCs w:val="18"/>
              </w:rPr>
              <w:t>Data reconciliation method</w:t>
            </w:r>
          </w:p>
        </w:tc>
        <w:tc>
          <w:tcPr>
            <w:tcW w:w="1781" w:type="dxa"/>
            <w:vAlign w:val="center"/>
          </w:tcPr>
          <w:p w14:paraId="0B64334B" w14:textId="77777777" w:rsidR="002F6905" w:rsidRPr="002F6905" w:rsidRDefault="002F6905" w:rsidP="007E552D">
            <w:pPr>
              <w:rPr>
                <w:sz w:val="18"/>
                <w:szCs w:val="18"/>
              </w:rPr>
            </w:pPr>
            <w:r w:rsidRPr="002F6905">
              <w:rPr>
                <w:sz w:val="18"/>
                <w:szCs w:val="18"/>
              </w:rPr>
              <w:t>JV</w:t>
            </w:r>
          </w:p>
        </w:tc>
        <w:tc>
          <w:tcPr>
            <w:tcW w:w="2274" w:type="dxa"/>
            <w:vAlign w:val="center"/>
          </w:tcPr>
          <w:p w14:paraId="1E108A02" w14:textId="77777777" w:rsidR="002F6905" w:rsidRPr="002F6905" w:rsidRDefault="002F6905" w:rsidP="007E552D">
            <w:pPr>
              <w:rPr>
                <w:sz w:val="18"/>
                <w:szCs w:val="18"/>
              </w:rPr>
            </w:pPr>
            <w:r w:rsidRPr="002F6905">
              <w:rPr>
                <w:sz w:val="18"/>
                <w:szCs w:val="18"/>
              </w:rPr>
              <w:t>BRGM</w:t>
            </w:r>
          </w:p>
        </w:tc>
      </w:tr>
      <w:tr w:rsidR="002F6905" w:rsidRPr="002F6905" w14:paraId="754DBF2F" w14:textId="77777777" w:rsidTr="002F6905">
        <w:trPr>
          <w:trHeight w:val="642"/>
        </w:trPr>
        <w:tc>
          <w:tcPr>
            <w:tcW w:w="1754" w:type="dxa"/>
            <w:shd w:val="clear" w:color="auto" w:fill="FDE9D9" w:themeFill="accent6" w:themeFillTint="33"/>
            <w:vAlign w:val="center"/>
          </w:tcPr>
          <w:p w14:paraId="244A0F74" w14:textId="77777777" w:rsidR="002F6905" w:rsidRPr="002F6905" w:rsidRDefault="002F6905" w:rsidP="007E552D">
            <w:pPr>
              <w:rPr>
                <w:rFonts w:cs="Calibri"/>
                <w:color w:val="000000"/>
                <w:sz w:val="18"/>
                <w:szCs w:val="18"/>
              </w:rPr>
            </w:pPr>
            <w:r w:rsidRPr="002F6905">
              <w:rPr>
                <w:rFonts w:cs="Calibri"/>
                <w:color w:val="000000"/>
                <w:sz w:val="18"/>
                <w:szCs w:val="18"/>
              </w:rPr>
              <w:t>WP6</w:t>
            </w:r>
          </w:p>
        </w:tc>
        <w:tc>
          <w:tcPr>
            <w:tcW w:w="1783" w:type="dxa"/>
            <w:vAlign w:val="center"/>
          </w:tcPr>
          <w:p w14:paraId="483F8BC3" w14:textId="77777777" w:rsidR="002F6905" w:rsidRPr="002F6905" w:rsidRDefault="002F6905" w:rsidP="007E552D">
            <w:pPr>
              <w:rPr>
                <w:rFonts w:cs="Calibri"/>
                <w:color w:val="000000"/>
                <w:sz w:val="18"/>
                <w:szCs w:val="18"/>
              </w:rPr>
            </w:pPr>
            <w:r w:rsidRPr="002F6905">
              <w:rPr>
                <w:rFonts w:cs="Calibri"/>
                <w:color w:val="000000"/>
                <w:sz w:val="18"/>
                <w:szCs w:val="18"/>
              </w:rPr>
              <w:t>F</w:t>
            </w:r>
          </w:p>
        </w:tc>
        <w:tc>
          <w:tcPr>
            <w:tcW w:w="2262" w:type="dxa"/>
            <w:vAlign w:val="center"/>
          </w:tcPr>
          <w:p w14:paraId="48E1A1A3" w14:textId="77777777" w:rsidR="002F6905" w:rsidRPr="002F6905" w:rsidRDefault="002F6905" w:rsidP="007E552D">
            <w:pPr>
              <w:rPr>
                <w:rFonts w:cs="Calibri"/>
                <w:color w:val="000000"/>
                <w:sz w:val="18"/>
                <w:szCs w:val="18"/>
              </w:rPr>
            </w:pPr>
            <w:r w:rsidRPr="002F6905">
              <w:rPr>
                <w:rFonts w:cs="Calibri"/>
                <w:color w:val="000000"/>
                <w:sz w:val="18"/>
                <w:szCs w:val="18"/>
              </w:rPr>
              <w:t>Exploration phases (overview: # phases, # methods)</w:t>
            </w:r>
          </w:p>
        </w:tc>
        <w:tc>
          <w:tcPr>
            <w:tcW w:w="1781" w:type="dxa"/>
            <w:vAlign w:val="center"/>
          </w:tcPr>
          <w:p w14:paraId="1302D657" w14:textId="77777777" w:rsidR="002F6905" w:rsidRPr="002F6905" w:rsidRDefault="002F6905" w:rsidP="007E552D">
            <w:pPr>
              <w:rPr>
                <w:sz w:val="18"/>
                <w:szCs w:val="18"/>
              </w:rPr>
            </w:pPr>
            <w:r w:rsidRPr="002F6905">
              <w:rPr>
                <w:sz w:val="18"/>
                <w:szCs w:val="18"/>
              </w:rPr>
              <w:t>GS</w:t>
            </w:r>
          </w:p>
        </w:tc>
        <w:tc>
          <w:tcPr>
            <w:tcW w:w="2274" w:type="dxa"/>
            <w:vAlign w:val="center"/>
          </w:tcPr>
          <w:p w14:paraId="6EE57F33" w14:textId="77777777" w:rsidR="002F6905" w:rsidRPr="002F6905" w:rsidRDefault="002F6905" w:rsidP="007E552D">
            <w:pPr>
              <w:rPr>
                <w:sz w:val="18"/>
                <w:szCs w:val="18"/>
              </w:rPr>
            </w:pPr>
            <w:r w:rsidRPr="002F6905">
              <w:rPr>
                <w:sz w:val="18"/>
                <w:szCs w:val="18"/>
              </w:rPr>
              <w:t>GSI</w:t>
            </w:r>
          </w:p>
        </w:tc>
      </w:tr>
      <w:tr w:rsidR="002F6905" w:rsidRPr="002F6905" w14:paraId="1AA4022D" w14:textId="77777777" w:rsidTr="002F6905">
        <w:tc>
          <w:tcPr>
            <w:tcW w:w="1754" w:type="dxa"/>
            <w:shd w:val="clear" w:color="auto" w:fill="FDE9D9" w:themeFill="accent6" w:themeFillTint="33"/>
            <w:vAlign w:val="center"/>
          </w:tcPr>
          <w:p w14:paraId="42AC716C" w14:textId="77777777" w:rsidR="002F6905" w:rsidRPr="002F6905" w:rsidRDefault="002F6905" w:rsidP="007E552D">
            <w:pPr>
              <w:rPr>
                <w:rFonts w:cs="Calibri"/>
                <w:color w:val="000000"/>
                <w:sz w:val="18"/>
                <w:szCs w:val="18"/>
              </w:rPr>
            </w:pPr>
            <w:r w:rsidRPr="002F6905">
              <w:rPr>
                <w:rFonts w:cs="Calibri"/>
                <w:color w:val="000000"/>
                <w:sz w:val="18"/>
                <w:szCs w:val="18"/>
              </w:rPr>
              <w:t>WP6</w:t>
            </w:r>
          </w:p>
        </w:tc>
        <w:tc>
          <w:tcPr>
            <w:tcW w:w="1783" w:type="dxa"/>
            <w:vAlign w:val="center"/>
          </w:tcPr>
          <w:p w14:paraId="6C88261B" w14:textId="77777777" w:rsidR="002F6905" w:rsidRPr="002F6905" w:rsidRDefault="002F6905" w:rsidP="007E552D">
            <w:pPr>
              <w:rPr>
                <w:rFonts w:cs="Calibri"/>
                <w:color w:val="000000"/>
                <w:sz w:val="18"/>
                <w:szCs w:val="18"/>
              </w:rPr>
            </w:pPr>
            <w:r w:rsidRPr="002F6905">
              <w:rPr>
                <w:rFonts w:cs="Calibri"/>
                <w:color w:val="000000"/>
                <w:sz w:val="18"/>
                <w:szCs w:val="18"/>
              </w:rPr>
              <w:t>D</w:t>
            </w:r>
          </w:p>
        </w:tc>
        <w:tc>
          <w:tcPr>
            <w:tcW w:w="2262" w:type="dxa"/>
            <w:vAlign w:val="center"/>
          </w:tcPr>
          <w:p w14:paraId="3E2ACCE6" w14:textId="77777777" w:rsidR="002F6905" w:rsidRPr="002F6905" w:rsidRDefault="002F6905" w:rsidP="007E552D">
            <w:pPr>
              <w:rPr>
                <w:sz w:val="18"/>
                <w:szCs w:val="18"/>
              </w:rPr>
            </w:pPr>
            <w:r w:rsidRPr="002F6905">
              <w:rPr>
                <w:rFonts w:cs="Calibri"/>
                <w:color w:val="000000"/>
                <w:sz w:val="18"/>
                <w:szCs w:val="18"/>
              </w:rPr>
              <w:t>Exploration phases: time, costs &amp; surfaces</w:t>
            </w:r>
          </w:p>
        </w:tc>
        <w:tc>
          <w:tcPr>
            <w:tcW w:w="1781" w:type="dxa"/>
            <w:vAlign w:val="center"/>
          </w:tcPr>
          <w:p w14:paraId="0B036D66" w14:textId="77777777" w:rsidR="002F6905" w:rsidRPr="002F6905" w:rsidRDefault="002F6905" w:rsidP="007E552D">
            <w:pPr>
              <w:rPr>
                <w:sz w:val="18"/>
                <w:szCs w:val="18"/>
              </w:rPr>
            </w:pPr>
            <w:r w:rsidRPr="002F6905">
              <w:rPr>
                <w:sz w:val="18"/>
                <w:szCs w:val="18"/>
              </w:rPr>
              <w:t>GB</w:t>
            </w:r>
          </w:p>
        </w:tc>
        <w:tc>
          <w:tcPr>
            <w:tcW w:w="2274" w:type="dxa"/>
            <w:vAlign w:val="center"/>
          </w:tcPr>
          <w:p w14:paraId="1D888D5E" w14:textId="77777777" w:rsidR="002F6905" w:rsidRPr="002F6905" w:rsidRDefault="002F6905" w:rsidP="007E552D">
            <w:pPr>
              <w:rPr>
                <w:sz w:val="18"/>
                <w:szCs w:val="18"/>
              </w:rPr>
            </w:pPr>
            <w:r w:rsidRPr="002F6905">
              <w:rPr>
                <w:sz w:val="18"/>
                <w:szCs w:val="18"/>
              </w:rPr>
              <w:t>BRGM</w:t>
            </w:r>
          </w:p>
        </w:tc>
      </w:tr>
      <w:tr w:rsidR="002F6905" w:rsidRPr="002F6905" w14:paraId="029CC8F3" w14:textId="77777777" w:rsidTr="002F6905">
        <w:tc>
          <w:tcPr>
            <w:tcW w:w="1754" w:type="dxa"/>
            <w:shd w:val="clear" w:color="auto" w:fill="FDE9D9" w:themeFill="accent6" w:themeFillTint="33"/>
            <w:vAlign w:val="center"/>
          </w:tcPr>
          <w:p w14:paraId="20F44693" w14:textId="77777777" w:rsidR="002F6905" w:rsidRPr="002F6905" w:rsidRDefault="002F6905" w:rsidP="007E552D">
            <w:pPr>
              <w:rPr>
                <w:rFonts w:cs="Calibri"/>
                <w:sz w:val="18"/>
                <w:szCs w:val="18"/>
              </w:rPr>
            </w:pPr>
            <w:r w:rsidRPr="002F6905">
              <w:rPr>
                <w:rFonts w:cs="Calibri"/>
                <w:sz w:val="18"/>
                <w:szCs w:val="18"/>
              </w:rPr>
              <w:t>WP6</w:t>
            </w:r>
          </w:p>
        </w:tc>
        <w:tc>
          <w:tcPr>
            <w:tcW w:w="1783" w:type="dxa"/>
            <w:vAlign w:val="center"/>
          </w:tcPr>
          <w:p w14:paraId="56444127" w14:textId="77777777" w:rsidR="002F6905" w:rsidRPr="002F6905" w:rsidRDefault="002F6905" w:rsidP="007E552D">
            <w:pPr>
              <w:rPr>
                <w:rFonts w:cs="Calibri"/>
                <w:sz w:val="18"/>
                <w:szCs w:val="18"/>
              </w:rPr>
            </w:pPr>
            <w:r w:rsidRPr="002F6905">
              <w:rPr>
                <w:rFonts w:cs="Calibri"/>
                <w:sz w:val="18"/>
                <w:szCs w:val="18"/>
              </w:rPr>
              <w:t>D</w:t>
            </w:r>
          </w:p>
        </w:tc>
        <w:tc>
          <w:tcPr>
            <w:tcW w:w="2262" w:type="dxa"/>
            <w:vAlign w:val="bottom"/>
          </w:tcPr>
          <w:p w14:paraId="13846783" w14:textId="77777777" w:rsidR="002F6905" w:rsidRPr="002F6905" w:rsidRDefault="002F6905" w:rsidP="007E552D">
            <w:pPr>
              <w:rPr>
                <w:rFonts w:cs="Calibri"/>
                <w:color w:val="000000"/>
                <w:sz w:val="18"/>
                <w:szCs w:val="18"/>
              </w:rPr>
            </w:pPr>
            <w:r w:rsidRPr="002F6905">
              <w:rPr>
                <w:rFonts w:cs="Calibri"/>
                <w:color w:val="000000"/>
                <w:sz w:val="18"/>
                <w:szCs w:val="18"/>
              </w:rPr>
              <w:t>Mineral deposit types and groups (DocSheet)</w:t>
            </w:r>
          </w:p>
        </w:tc>
        <w:tc>
          <w:tcPr>
            <w:tcW w:w="1781" w:type="dxa"/>
            <w:vAlign w:val="center"/>
          </w:tcPr>
          <w:p w14:paraId="5983C71C" w14:textId="77777777" w:rsidR="002F6905" w:rsidRPr="002F6905" w:rsidRDefault="002F6905" w:rsidP="007E552D">
            <w:pPr>
              <w:rPr>
                <w:sz w:val="18"/>
                <w:szCs w:val="18"/>
              </w:rPr>
            </w:pPr>
            <w:r w:rsidRPr="002F6905">
              <w:rPr>
                <w:sz w:val="18"/>
                <w:szCs w:val="18"/>
              </w:rPr>
              <w:t>DC</w:t>
            </w:r>
          </w:p>
        </w:tc>
        <w:tc>
          <w:tcPr>
            <w:tcW w:w="2274" w:type="dxa"/>
            <w:vAlign w:val="center"/>
          </w:tcPr>
          <w:p w14:paraId="2F7A51B1" w14:textId="77777777" w:rsidR="002F6905" w:rsidRPr="002F6905" w:rsidRDefault="002F6905" w:rsidP="007E552D">
            <w:pPr>
              <w:rPr>
                <w:sz w:val="18"/>
                <w:szCs w:val="18"/>
              </w:rPr>
            </w:pPr>
            <w:r w:rsidRPr="002F6905">
              <w:rPr>
                <w:sz w:val="18"/>
                <w:szCs w:val="18"/>
              </w:rPr>
              <w:t>BRGM</w:t>
            </w:r>
          </w:p>
        </w:tc>
      </w:tr>
      <w:tr w:rsidR="002F6905" w:rsidRPr="002F6905" w14:paraId="1F84362E" w14:textId="77777777" w:rsidTr="002F6905">
        <w:tc>
          <w:tcPr>
            <w:tcW w:w="1754" w:type="dxa"/>
            <w:shd w:val="clear" w:color="auto" w:fill="FDE9D9" w:themeFill="accent6" w:themeFillTint="33"/>
            <w:vAlign w:val="center"/>
          </w:tcPr>
          <w:p w14:paraId="53D5B6FE" w14:textId="77777777" w:rsidR="002F6905" w:rsidRPr="002F6905" w:rsidRDefault="002F6905" w:rsidP="007E552D">
            <w:pPr>
              <w:rPr>
                <w:rFonts w:cs="Calibri"/>
                <w:sz w:val="18"/>
                <w:szCs w:val="18"/>
              </w:rPr>
            </w:pPr>
            <w:r w:rsidRPr="002F6905">
              <w:rPr>
                <w:rFonts w:cs="Calibri"/>
                <w:sz w:val="18"/>
                <w:szCs w:val="18"/>
              </w:rPr>
              <w:t>WP6</w:t>
            </w:r>
          </w:p>
        </w:tc>
        <w:tc>
          <w:tcPr>
            <w:tcW w:w="1783" w:type="dxa"/>
            <w:vAlign w:val="center"/>
          </w:tcPr>
          <w:p w14:paraId="48DA0844" w14:textId="77777777" w:rsidR="002F6905" w:rsidRPr="002F6905" w:rsidRDefault="002F6905" w:rsidP="007E552D">
            <w:pPr>
              <w:rPr>
                <w:rFonts w:cs="Calibri"/>
                <w:sz w:val="18"/>
                <w:szCs w:val="18"/>
              </w:rPr>
            </w:pPr>
            <w:r w:rsidRPr="002F6905">
              <w:rPr>
                <w:rFonts w:cs="Calibri"/>
                <w:sz w:val="18"/>
                <w:szCs w:val="18"/>
              </w:rPr>
              <w:t>F</w:t>
            </w:r>
          </w:p>
        </w:tc>
        <w:tc>
          <w:tcPr>
            <w:tcW w:w="2262" w:type="dxa"/>
            <w:vAlign w:val="bottom"/>
          </w:tcPr>
          <w:p w14:paraId="6F7BE8F3" w14:textId="77777777" w:rsidR="002F6905" w:rsidRPr="002F6905" w:rsidRDefault="002F6905" w:rsidP="007E552D">
            <w:pPr>
              <w:rPr>
                <w:rFonts w:cs="Calibri"/>
                <w:color w:val="000000"/>
                <w:sz w:val="18"/>
                <w:szCs w:val="18"/>
              </w:rPr>
            </w:pPr>
            <w:r w:rsidRPr="002F6905">
              <w:rPr>
                <w:rFonts w:cs="Calibri"/>
                <w:color w:val="000000"/>
                <w:sz w:val="18"/>
                <w:szCs w:val="18"/>
              </w:rPr>
              <w:t xml:space="preserve">Mining wastes characterization (parameters to be considered) </w:t>
            </w:r>
          </w:p>
        </w:tc>
        <w:tc>
          <w:tcPr>
            <w:tcW w:w="1781" w:type="dxa"/>
            <w:vAlign w:val="center"/>
          </w:tcPr>
          <w:p w14:paraId="7FA4A0B8" w14:textId="77777777" w:rsidR="002F6905" w:rsidRPr="002F6905" w:rsidRDefault="002F6905" w:rsidP="007E552D">
            <w:pPr>
              <w:rPr>
                <w:sz w:val="18"/>
                <w:szCs w:val="18"/>
              </w:rPr>
            </w:pPr>
            <w:r w:rsidRPr="002F6905">
              <w:rPr>
                <w:sz w:val="18"/>
                <w:szCs w:val="18"/>
              </w:rPr>
              <w:t>GS</w:t>
            </w:r>
          </w:p>
        </w:tc>
        <w:tc>
          <w:tcPr>
            <w:tcW w:w="2274" w:type="dxa"/>
            <w:vAlign w:val="center"/>
          </w:tcPr>
          <w:p w14:paraId="69B6A927" w14:textId="77777777" w:rsidR="002F6905" w:rsidRPr="002F6905" w:rsidRDefault="002F6905" w:rsidP="007E552D">
            <w:pPr>
              <w:rPr>
                <w:sz w:val="18"/>
                <w:szCs w:val="18"/>
              </w:rPr>
            </w:pPr>
            <w:r w:rsidRPr="002F6905">
              <w:rPr>
                <w:sz w:val="18"/>
                <w:szCs w:val="18"/>
              </w:rPr>
              <w:t>GSI</w:t>
            </w:r>
          </w:p>
        </w:tc>
      </w:tr>
      <w:tr w:rsidR="002F6905" w:rsidRPr="002F6905" w14:paraId="21E663CF" w14:textId="77777777" w:rsidTr="002F6905">
        <w:tc>
          <w:tcPr>
            <w:tcW w:w="1754" w:type="dxa"/>
            <w:shd w:val="clear" w:color="auto" w:fill="FDE9D9" w:themeFill="accent6" w:themeFillTint="33"/>
            <w:vAlign w:val="center"/>
          </w:tcPr>
          <w:p w14:paraId="2E1F439A" w14:textId="77777777" w:rsidR="002F6905" w:rsidRPr="002F6905" w:rsidRDefault="002F6905" w:rsidP="007E552D">
            <w:pPr>
              <w:rPr>
                <w:sz w:val="18"/>
                <w:szCs w:val="18"/>
              </w:rPr>
            </w:pPr>
            <w:r w:rsidRPr="002F6905">
              <w:rPr>
                <w:sz w:val="18"/>
                <w:szCs w:val="18"/>
              </w:rPr>
              <w:lastRenderedPageBreak/>
              <w:t>WP6</w:t>
            </w:r>
          </w:p>
        </w:tc>
        <w:tc>
          <w:tcPr>
            <w:tcW w:w="1783" w:type="dxa"/>
            <w:vAlign w:val="center"/>
          </w:tcPr>
          <w:p w14:paraId="007129F7" w14:textId="77777777" w:rsidR="002F6905" w:rsidRPr="002F6905" w:rsidRDefault="002F6905" w:rsidP="007E552D">
            <w:pPr>
              <w:rPr>
                <w:sz w:val="18"/>
                <w:szCs w:val="18"/>
              </w:rPr>
            </w:pPr>
            <w:r w:rsidRPr="002F6905">
              <w:rPr>
                <w:sz w:val="18"/>
                <w:szCs w:val="18"/>
              </w:rPr>
              <w:t>D</w:t>
            </w:r>
          </w:p>
        </w:tc>
        <w:tc>
          <w:tcPr>
            <w:tcW w:w="2262" w:type="dxa"/>
          </w:tcPr>
          <w:p w14:paraId="106392FE" w14:textId="77777777" w:rsidR="002F6905" w:rsidRPr="002F6905" w:rsidRDefault="002F6905" w:rsidP="007E552D">
            <w:pPr>
              <w:rPr>
                <w:sz w:val="18"/>
                <w:szCs w:val="18"/>
                <w:highlight w:val="magenta"/>
              </w:rPr>
            </w:pPr>
            <w:r w:rsidRPr="002F6905">
              <w:rPr>
                <w:rFonts w:cs="Calibri"/>
                <w:color w:val="000000"/>
                <w:sz w:val="18"/>
                <w:szCs w:val="18"/>
              </w:rPr>
              <w:t xml:space="preserve">SLO &amp; CSR  (Social license to operate, corporate social </w:t>
            </w:r>
            <w:proofErr w:type="spellStart"/>
            <w:r w:rsidRPr="002F6905">
              <w:rPr>
                <w:rFonts w:cs="Calibri"/>
                <w:color w:val="000000"/>
                <w:sz w:val="18"/>
                <w:szCs w:val="18"/>
              </w:rPr>
              <w:t>responsability</w:t>
            </w:r>
            <w:proofErr w:type="spellEnd"/>
            <w:r w:rsidRPr="002F6905">
              <w:rPr>
                <w:rFonts w:cs="Calibri"/>
                <w:color w:val="000000"/>
                <w:sz w:val="18"/>
                <w:szCs w:val="18"/>
              </w:rPr>
              <w:t>) (</w:t>
            </w:r>
            <w:proofErr w:type="spellStart"/>
            <w:r w:rsidRPr="002F6905">
              <w:rPr>
                <w:rFonts w:cs="Calibri"/>
                <w:color w:val="000000"/>
                <w:sz w:val="18"/>
                <w:szCs w:val="18"/>
              </w:rPr>
              <w:t>DefSheet</w:t>
            </w:r>
            <w:proofErr w:type="spellEnd"/>
            <w:r w:rsidRPr="002F6905">
              <w:rPr>
                <w:rFonts w:cs="Calibri"/>
                <w:color w:val="000000"/>
                <w:sz w:val="18"/>
                <w:szCs w:val="18"/>
              </w:rPr>
              <w:t>)</w:t>
            </w:r>
          </w:p>
        </w:tc>
        <w:tc>
          <w:tcPr>
            <w:tcW w:w="1781" w:type="dxa"/>
            <w:vAlign w:val="center"/>
          </w:tcPr>
          <w:p w14:paraId="570ADED5" w14:textId="77777777" w:rsidR="002F6905" w:rsidRPr="002F6905" w:rsidRDefault="002F6905" w:rsidP="007E552D">
            <w:pPr>
              <w:rPr>
                <w:sz w:val="18"/>
                <w:szCs w:val="18"/>
              </w:rPr>
            </w:pPr>
            <w:r w:rsidRPr="002F6905">
              <w:rPr>
                <w:sz w:val="18"/>
                <w:szCs w:val="18"/>
              </w:rPr>
              <w:t>GS</w:t>
            </w:r>
          </w:p>
        </w:tc>
        <w:tc>
          <w:tcPr>
            <w:tcW w:w="2274" w:type="dxa"/>
            <w:vAlign w:val="center"/>
          </w:tcPr>
          <w:p w14:paraId="57137E70" w14:textId="77777777" w:rsidR="002F6905" w:rsidRPr="002F6905" w:rsidRDefault="002F6905" w:rsidP="007E552D">
            <w:pPr>
              <w:rPr>
                <w:sz w:val="18"/>
                <w:szCs w:val="18"/>
              </w:rPr>
            </w:pPr>
            <w:r w:rsidRPr="002F6905">
              <w:rPr>
                <w:sz w:val="18"/>
                <w:szCs w:val="18"/>
              </w:rPr>
              <w:t>GSI</w:t>
            </w:r>
          </w:p>
        </w:tc>
      </w:tr>
      <w:tr w:rsidR="002F6905" w:rsidRPr="002F6905" w14:paraId="4848A3B3" w14:textId="77777777" w:rsidTr="002F6905">
        <w:tc>
          <w:tcPr>
            <w:tcW w:w="1754" w:type="dxa"/>
            <w:tcBorders>
              <w:bottom w:val="single" w:sz="4" w:space="0" w:color="auto"/>
            </w:tcBorders>
            <w:shd w:val="clear" w:color="auto" w:fill="FDE9D9" w:themeFill="accent6" w:themeFillTint="33"/>
            <w:vAlign w:val="center"/>
          </w:tcPr>
          <w:p w14:paraId="1E8FBCDD" w14:textId="77777777" w:rsidR="002F6905" w:rsidRPr="002F6905" w:rsidRDefault="002F6905" w:rsidP="007E552D">
            <w:pPr>
              <w:rPr>
                <w:sz w:val="18"/>
                <w:szCs w:val="18"/>
              </w:rPr>
            </w:pPr>
            <w:r w:rsidRPr="002F6905">
              <w:rPr>
                <w:sz w:val="18"/>
                <w:szCs w:val="18"/>
              </w:rPr>
              <w:t>WP6</w:t>
            </w:r>
          </w:p>
        </w:tc>
        <w:tc>
          <w:tcPr>
            <w:tcW w:w="1783" w:type="dxa"/>
            <w:vAlign w:val="center"/>
          </w:tcPr>
          <w:p w14:paraId="0B4D3AC3" w14:textId="77777777" w:rsidR="002F6905" w:rsidRPr="002F6905" w:rsidRDefault="002F6905" w:rsidP="007E552D">
            <w:pPr>
              <w:rPr>
                <w:sz w:val="18"/>
                <w:szCs w:val="18"/>
              </w:rPr>
            </w:pPr>
            <w:r w:rsidRPr="002F6905">
              <w:rPr>
                <w:sz w:val="18"/>
                <w:szCs w:val="18"/>
              </w:rPr>
              <w:t>D</w:t>
            </w:r>
          </w:p>
        </w:tc>
        <w:tc>
          <w:tcPr>
            <w:tcW w:w="2262" w:type="dxa"/>
            <w:vAlign w:val="center"/>
          </w:tcPr>
          <w:p w14:paraId="2CD40177" w14:textId="77777777" w:rsidR="002F6905" w:rsidRPr="002F6905" w:rsidRDefault="002F6905" w:rsidP="007E552D">
            <w:pPr>
              <w:rPr>
                <w:sz w:val="18"/>
                <w:szCs w:val="18"/>
              </w:rPr>
            </w:pPr>
            <w:r w:rsidRPr="002F6905">
              <w:rPr>
                <w:rFonts w:cs="Calibri"/>
                <w:color w:val="000000"/>
                <w:sz w:val="18"/>
                <w:szCs w:val="18"/>
              </w:rPr>
              <w:t>Panorama of the European MR Industry  (DocSheet)</w:t>
            </w:r>
          </w:p>
        </w:tc>
        <w:tc>
          <w:tcPr>
            <w:tcW w:w="1781" w:type="dxa"/>
            <w:vAlign w:val="center"/>
          </w:tcPr>
          <w:p w14:paraId="5C48F5AA" w14:textId="77777777" w:rsidR="002F6905" w:rsidRPr="002F6905" w:rsidRDefault="002F6905" w:rsidP="007E552D">
            <w:pPr>
              <w:rPr>
                <w:sz w:val="18"/>
                <w:szCs w:val="18"/>
              </w:rPr>
            </w:pPr>
            <w:r w:rsidRPr="002F6905">
              <w:rPr>
                <w:sz w:val="18"/>
                <w:szCs w:val="18"/>
              </w:rPr>
              <w:t>GS</w:t>
            </w:r>
          </w:p>
        </w:tc>
        <w:tc>
          <w:tcPr>
            <w:tcW w:w="2274" w:type="dxa"/>
            <w:vAlign w:val="center"/>
          </w:tcPr>
          <w:p w14:paraId="760566E0" w14:textId="77777777" w:rsidR="002F6905" w:rsidRPr="002F6905" w:rsidRDefault="002F6905" w:rsidP="007E552D">
            <w:pPr>
              <w:rPr>
                <w:sz w:val="18"/>
                <w:szCs w:val="18"/>
              </w:rPr>
            </w:pPr>
            <w:r w:rsidRPr="002F6905">
              <w:rPr>
                <w:sz w:val="18"/>
                <w:szCs w:val="18"/>
              </w:rPr>
              <w:t>GSI</w:t>
            </w:r>
          </w:p>
        </w:tc>
      </w:tr>
      <w:tr w:rsidR="002F6905" w:rsidRPr="002F6905" w14:paraId="16B8AC16" w14:textId="77777777" w:rsidTr="002F6905">
        <w:trPr>
          <w:trHeight w:val="374"/>
        </w:trPr>
        <w:tc>
          <w:tcPr>
            <w:tcW w:w="1754" w:type="dxa"/>
            <w:tcBorders>
              <w:bottom w:val="single" w:sz="4" w:space="0" w:color="auto"/>
            </w:tcBorders>
            <w:shd w:val="clear" w:color="auto" w:fill="FDE9D9" w:themeFill="accent6" w:themeFillTint="33"/>
            <w:vAlign w:val="center"/>
          </w:tcPr>
          <w:p w14:paraId="25BCDB7A" w14:textId="77777777" w:rsidR="002F6905" w:rsidRPr="002F6905" w:rsidRDefault="002F6905" w:rsidP="007E552D">
            <w:pPr>
              <w:rPr>
                <w:sz w:val="18"/>
                <w:szCs w:val="18"/>
              </w:rPr>
            </w:pPr>
            <w:r w:rsidRPr="002F6905">
              <w:rPr>
                <w:sz w:val="18"/>
                <w:szCs w:val="18"/>
              </w:rPr>
              <w:t xml:space="preserve">WP6 </w:t>
            </w:r>
          </w:p>
        </w:tc>
        <w:tc>
          <w:tcPr>
            <w:tcW w:w="1783" w:type="dxa"/>
            <w:vAlign w:val="center"/>
          </w:tcPr>
          <w:p w14:paraId="593C9BCE" w14:textId="77777777" w:rsidR="002F6905" w:rsidRPr="002F6905" w:rsidRDefault="002F6905" w:rsidP="007E552D">
            <w:pPr>
              <w:rPr>
                <w:sz w:val="18"/>
                <w:szCs w:val="18"/>
              </w:rPr>
            </w:pPr>
            <w:r w:rsidRPr="002F6905">
              <w:rPr>
                <w:sz w:val="18"/>
                <w:szCs w:val="18"/>
              </w:rPr>
              <w:t>F</w:t>
            </w:r>
          </w:p>
        </w:tc>
        <w:tc>
          <w:tcPr>
            <w:tcW w:w="2262" w:type="dxa"/>
            <w:vAlign w:val="center"/>
          </w:tcPr>
          <w:p w14:paraId="0532086E" w14:textId="77777777" w:rsidR="002F6905" w:rsidRPr="002F6905" w:rsidRDefault="002F6905" w:rsidP="007E552D">
            <w:pPr>
              <w:rPr>
                <w:sz w:val="18"/>
                <w:szCs w:val="18"/>
              </w:rPr>
            </w:pPr>
            <w:r w:rsidRPr="002F6905">
              <w:rPr>
                <w:sz w:val="18"/>
                <w:szCs w:val="18"/>
              </w:rPr>
              <w:t># types of drilling</w:t>
            </w:r>
          </w:p>
        </w:tc>
        <w:tc>
          <w:tcPr>
            <w:tcW w:w="1781" w:type="dxa"/>
            <w:vAlign w:val="center"/>
          </w:tcPr>
          <w:p w14:paraId="6B7A0839" w14:textId="77777777" w:rsidR="002F6905" w:rsidRPr="002F6905" w:rsidRDefault="002F6905" w:rsidP="007E552D">
            <w:pPr>
              <w:rPr>
                <w:sz w:val="18"/>
                <w:szCs w:val="18"/>
              </w:rPr>
            </w:pPr>
            <w:r w:rsidRPr="002F6905">
              <w:rPr>
                <w:sz w:val="18"/>
                <w:szCs w:val="18"/>
              </w:rPr>
              <w:t>PD</w:t>
            </w:r>
          </w:p>
        </w:tc>
        <w:tc>
          <w:tcPr>
            <w:tcW w:w="2274" w:type="dxa"/>
            <w:vAlign w:val="center"/>
          </w:tcPr>
          <w:p w14:paraId="439A6F9D" w14:textId="77777777" w:rsidR="002F6905" w:rsidRPr="002F6905" w:rsidRDefault="002F6905" w:rsidP="007E552D">
            <w:pPr>
              <w:rPr>
                <w:sz w:val="18"/>
                <w:szCs w:val="18"/>
              </w:rPr>
            </w:pPr>
            <w:r w:rsidRPr="002F6905">
              <w:rPr>
                <w:sz w:val="18"/>
                <w:szCs w:val="18"/>
              </w:rPr>
              <w:t>IGME Spain</w:t>
            </w:r>
          </w:p>
        </w:tc>
      </w:tr>
      <w:tr w:rsidR="002F6905" w:rsidRPr="002F6905" w14:paraId="68F768ED" w14:textId="77777777" w:rsidTr="002F6905">
        <w:trPr>
          <w:trHeight w:val="408"/>
        </w:trPr>
        <w:tc>
          <w:tcPr>
            <w:tcW w:w="1754" w:type="dxa"/>
            <w:tcBorders>
              <w:bottom w:val="single" w:sz="4" w:space="0" w:color="auto"/>
            </w:tcBorders>
            <w:shd w:val="clear" w:color="auto" w:fill="FDE9D9" w:themeFill="accent6" w:themeFillTint="33"/>
            <w:vAlign w:val="center"/>
          </w:tcPr>
          <w:p w14:paraId="45AE777F" w14:textId="77777777" w:rsidR="002F6905" w:rsidRPr="002F6905" w:rsidRDefault="002F6905" w:rsidP="007E552D">
            <w:pPr>
              <w:rPr>
                <w:sz w:val="18"/>
                <w:szCs w:val="18"/>
              </w:rPr>
            </w:pPr>
            <w:r w:rsidRPr="002F6905">
              <w:rPr>
                <w:sz w:val="18"/>
                <w:szCs w:val="18"/>
              </w:rPr>
              <w:t>WP6</w:t>
            </w:r>
          </w:p>
        </w:tc>
        <w:tc>
          <w:tcPr>
            <w:tcW w:w="1783" w:type="dxa"/>
            <w:vAlign w:val="center"/>
          </w:tcPr>
          <w:p w14:paraId="512B231E" w14:textId="77777777" w:rsidR="002F6905" w:rsidRPr="002F6905" w:rsidRDefault="002F6905" w:rsidP="007E552D">
            <w:pPr>
              <w:rPr>
                <w:sz w:val="18"/>
                <w:szCs w:val="18"/>
              </w:rPr>
            </w:pPr>
            <w:r w:rsidRPr="002F6905">
              <w:rPr>
                <w:sz w:val="18"/>
                <w:szCs w:val="18"/>
              </w:rPr>
              <w:t>F</w:t>
            </w:r>
          </w:p>
        </w:tc>
        <w:tc>
          <w:tcPr>
            <w:tcW w:w="2262" w:type="dxa"/>
            <w:vAlign w:val="center"/>
          </w:tcPr>
          <w:p w14:paraId="7EEF29E2" w14:textId="77777777" w:rsidR="002F6905" w:rsidRPr="002F6905" w:rsidRDefault="002F6905" w:rsidP="007E552D">
            <w:pPr>
              <w:rPr>
                <w:sz w:val="18"/>
                <w:szCs w:val="18"/>
                <w:highlight w:val="cyan"/>
              </w:rPr>
            </w:pPr>
            <w:r w:rsidRPr="002F6905">
              <w:rPr>
                <w:rFonts w:cs="Calibri"/>
                <w:color w:val="000000"/>
                <w:sz w:val="18"/>
                <w:szCs w:val="18"/>
              </w:rPr>
              <w:t xml:space="preserve"># types of mining </w:t>
            </w:r>
            <w:proofErr w:type="spellStart"/>
            <w:r w:rsidRPr="002F6905">
              <w:rPr>
                <w:rFonts w:cs="Calibri"/>
                <w:color w:val="000000"/>
                <w:sz w:val="18"/>
                <w:szCs w:val="18"/>
              </w:rPr>
              <w:t>opérations</w:t>
            </w:r>
            <w:proofErr w:type="spellEnd"/>
          </w:p>
        </w:tc>
        <w:tc>
          <w:tcPr>
            <w:tcW w:w="1781" w:type="dxa"/>
            <w:vAlign w:val="center"/>
          </w:tcPr>
          <w:p w14:paraId="3826CA33" w14:textId="77777777" w:rsidR="002F6905" w:rsidRPr="002F6905" w:rsidRDefault="002F6905" w:rsidP="007E552D">
            <w:pPr>
              <w:rPr>
                <w:sz w:val="18"/>
                <w:szCs w:val="18"/>
              </w:rPr>
            </w:pPr>
            <w:r w:rsidRPr="002F6905">
              <w:rPr>
                <w:sz w:val="18"/>
                <w:szCs w:val="18"/>
              </w:rPr>
              <w:t>ML</w:t>
            </w:r>
          </w:p>
        </w:tc>
        <w:tc>
          <w:tcPr>
            <w:tcW w:w="2274" w:type="dxa"/>
            <w:vAlign w:val="center"/>
          </w:tcPr>
          <w:p w14:paraId="4327CD2F" w14:textId="77777777" w:rsidR="002F6905" w:rsidRPr="002F6905" w:rsidRDefault="002F6905" w:rsidP="007E552D">
            <w:pPr>
              <w:rPr>
                <w:sz w:val="18"/>
                <w:szCs w:val="18"/>
              </w:rPr>
            </w:pPr>
            <w:r w:rsidRPr="002F6905">
              <w:rPr>
                <w:sz w:val="18"/>
                <w:szCs w:val="18"/>
              </w:rPr>
              <w:t>ISPRA</w:t>
            </w:r>
          </w:p>
        </w:tc>
      </w:tr>
      <w:tr w:rsidR="002F6905" w:rsidRPr="002F6905" w14:paraId="57C5AACD" w14:textId="77777777" w:rsidTr="002F6905">
        <w:tc>
          <w:tcPr>
            <w:tcW w:w="1754" w:type="dxa"/>
            <w:tcBorders>
              <w:bottom w:val="single" w:sz="4" w:space="0" w:color="auto"/>
            </w:tcBorders>
            <w:shd w:val="clear" w:color="auto" w:fill="FDE9D9" w:themeFill="accent6" w:themeFillTint="33"/>
            <w:vAlign w:val="center"/>
          </w:tcPr>
          <w:p w14:paraId="768138AA" w14:textId="77777777" w:rsidR="002F6905" w:rsidRPr="002F6905" w:rsidRDefault="002F6905" w:rsidP="007E552D">
            <w:pPr>
              <w:rPr>
                <w:sz w:val="18"/>
                <w:szCs w:val="18"/>
              </w:rPr>
            </w:pPr>
            <w:r w:rsidRPr="002F6905">
              <w:rPr>
                <w:sz w:val="18"/>
                <w:szCs w:val="18"/>
              </w:rPr>
              <w:t>WP6</w:t>
            </w:r>
          </w:p>
        </w:tc>
        <w:tc>
          <w:tcPr>
            <w:tcW w:w="1783" w:type="dxa"/>
            <w:vAlign w:val="center"/>
          </w:tcPr>
          <w:p w14:paraId="5667D987" w14:textId="77777777" w:rsidR="002F6905" w:rsidRPr="002F6905" w:rsidRDefault="002F6905" w:rsidP="007E552D">
            <w:pPr>
              <w:rPr>
                <w:sz w:val="18"/>
                <w:szCs w:val="18"/>
              </w:rPr>
            </w:pPr>
            <w:r w:rsidRPr="002F6905">
              <w:rPr>
                <w:sz w:val="18"/>
                <w:szCs w:val="18"/>
              </w:rPr>
              <w:t>F</w:t>
            </w:r>
          </w:p>
        </w:tc>
        <w:tc>
          <w:tcPr>
            <w:tcW w:w="2262" w:type="dxa"/>
            <w:vAlign w:val="center"/>
          </w:tcPr>
          <w:p w14:paraId="6910EEFA" w14:textId="77777777" w:rsidR="002F6905" w:rsidRPr="002F6905" w:rsidRDefault="002F6905" w:rsidP="007E552D">
            <w:pPr>
              <w:rPr>
                <w:sz w:val="18"/>
                <w:szCs w:val="18"/>
              </w:rPr>
            </w:pPr>
            <w:r w:rsidRPr="002F6905">
              <w:rPr>
                <w:rFonts w:cs="Calibri"/>
                <w:color w:val="000000"/>
                <w:sz w:val="18"/>
                <w:szCs w:val="18"/>
              </w:rPr>
              <w:t>2D predictive mapping (see Carranza review)</w:t>
            </w:r>
          </w:p>
        </w:tc>
        <w:tc>
          <w:tcPr>
            <w:tcW w:w="1781" w:type="dxa"/>
            <w:vAlign w:val="center"/>
          </w:tcPr>
          <w:p w14:paraId="49ACCBFB" w14:textId="77777777" w:rsidR="002F6905" w:rsidRPr="002F6905" w:rsidRDefault="002F6905" w:rsidP="007E552D">
            <w:pPr>
              <w:rPr>
                <w:sz w:val="18"/>
                <w:szCs w:val="18"/>
              </w:rPr>
            </w:pPr>
            <w:r w:rsidRPr="002F6905">
              <w:rPr>
                <w:sz w:val="18"/>
                <w:szCs w:val="18"/>
              </w:rPr>
              <w:t>BT</w:t>
            </w:r>
          </w:p>
        </w:tc>
        <w:tc>
          <w:tcPr>
            <w:tcW w:w="2274" w:type="dxa"/>
            <w:vAlign w:val="center"/>
          </w:tcPr>
          <w:p w14:paraId="051A29E3" w14:textId="77777777" w:rsidR="002F6905" w:rsidRPr="002F6905" w:rsidRDefault="002F6905" w:rsidP="007E552D">
            <w:pPr>
              <w:rPr>
                <w:sz w:val="18"/>
                <w:szCs w:val="18"/>
              </w:rPr>
            </w:pPr>
            <w:r w:rsidRPr="002F6905">
              <w:rPr>
                <w:sz w:val="18"/>
                <w:szCs w:val="18"/>
              </w:rPr>
              <w:t>BRGM</w:t>
            </w:r>
          </w:p>
        </w:tc>
      </w:tr>
      <w:tr w:rsidR="002F6905" w:rsidRPr="002F6905" w14:paraId="54D7085B" w14:textId="77777777" w:rsidTr="002F6905">
        <w:tc>
          <w:tcPr>
            <w:tcW w:w="1754" w:type="dxa"/>
            <w:tcBorders>
              <w:bottom w:val="single" w:sz="4" w:space="0" w:color="auto"/>
            </w:tcBorders>
            <w:shd w:val="clear" w:color="auto" w:fill="FDE9D9" w:themeFill="accent6" w:themeFillTint="33"/>
            <w:vAlign w:val="center"/>
          </w:tcPr>
          <w:p w14:paraId="5536634C" w14:textId="77777777" w:rsidR="002F6905" w:rsidRPr="002F6905" w:rsidRDefault="002F6905" w:rsidP="007E552D">
            <w:pPr>
              <w:rPr>
                <w:sz w:val="18"/>
                <w:szCs w:val="18"/>
              </w:rPr>
            </w:pPr>
            <w:r w:rsidRPr="002F6905">
              <w:rPr>
                <w:sz w:val="18"/>
                <w:szCs w:val="18"/>
              </w:rPr>
              <w:t>WP6</w:t>
            </w:r>
          </w:p>
        </w:tc>
        <w:tc>
          <w:tcPr>
            <w:tcW w:w="1783" w:type="dxa"/>
            <w:vAlign w:val="center"/>
          </w:tcPr>
          <w:p w14:paraId="228C38DF" w14:textId="77777777" w:rsidR="002F6905" w:rsidRPr="002F6905" w:rsidRDefault="002F6905" w:rsidP="007E552D">
            <w:pPr>
              <w:rPr>
                <w:sz w:val="18"/>
                <w:szCs w:val="18"/>
              </w:rPr>
            </w:pPr>
            <w:r w:rsidRPr="002F6905">
              <w:rPr>
                <w:sz w:val="18"/>
                <w:szCs w:val="18"/>
              </w:rPr>
              <w:t>D</w:t>
            </w:r>
          </w:p>
        </w:tc>
        <w:tc>
          <w:tcPr>
            <w:tcW w:w="2262" w:type="dxa"/>
            <w:vAlign w:val="center"/>
          </w:tcPr>
          <w:p w14:paraId="786E89D1" w14:textId="77777777" w:rsidR="002F6905" w:rsidRPr="002F6905" w:rsidRDefault="002F6905" w:rsidP="007E552D">
            <w:pPr>
              <w:rPr>
                <w:sz w:val="18"/>
                <w:szCs w:val="18"/>
              </w:rPr>
            </w:pPr>
            <w:r w:rsidRPr="002F6905">
              <w:rPr>
                <w:rFonts w:cs="Calibri"/>
                <w:color w:val="000000"/>
                <w:sz w:val="18"/>
                <w:szCs w:val="18"/>
              </w:rPr>
              <w:t>Strategic, critical, high-tech, rare and minor metals  (DefSheet)</w:t>
            </w:r>
          </w:p>
        </w:tc>
        <w:tc>
          <w:tcPr>
            <w:tcW w:w="1781" w:type="dxa"/>
            <w:vAlign w:val="center"/>
          </w:tcPr>
          <w:p w14:paraId="43AA09B7" w14:textId="77777777" w:rsidR="002F6905" w:rsidRPr="002F6905" w:rsidRDefault="002F6905" w:rsidP="007E552D">
            <w:pPr>
              <w:rPr>
                <w:sz w:val="18"/>
                <w:szCs w:val="18"/>
              </w:rPr>
            </w:pPr>
            <w:r w:rsidRPr="002F6905">
              <w:rPr>
                <w:sz w:val="18"/>
                <w:szCs w:val="18"/>
              </w:rPr>
              <w:t>DC</w:t>
            </w:r>
          </w:p>
        </w:tc>
        <w:tc>
          <w:tcPr>
            <w:tcW w:w="2274" w:type="dxa"/>
            <w:vAlign w:val="center"/>
          </w:tcPr>
          <w:p w14:paraId="6D4395CF" w14:textId="77777777" w:rsidR="002F6905" w:rsidRPr="002F6905" w:rsidRDefault="002F6905" w:rsidP="007E552D">
            <w:pPr>
              <w:rPr>
                <w:sz w:val="18"/>
                <w:szCs w:val="18"/>
              </w:rPr>
            </w:pPr>
            <w:r w:rsidRPr="002F6905">
              <w:rPr>
                <w:sz w:val="18"/>
                <w:szCs w:val="18"/>
              </w:rPr>
              <w:t>BRGM</w:t>
            </w:r>
          </w:p>
        </w:tc>
      </w:tr>
      <w:tr w:rsidR="002F6905" w:rsidRPr="002F6905" w14:paraId="10D8002F" w14:textId="77777777" w:rsidTr="002F6905">
        <w:tc>
          <w:tcPr>
            <w:tcW w:w="1754" w:type="dxa"/>
            <w:tcBorders>
              <w:bottom w:val="single" w:sz="4" w:space="0" w:color="auto"/>
            </w:tcBorders>
            <w:shd w:val="clear" w:color="auto" w:fill="FDE9D9" w:themeFill="accent6" w:themeFillTint="33"/>
            <w:vAlign w:val="center"/>
          </w:tcPr>
          <w:p w14:paraId="58686319" w14:textId="77777777" w:rsidR="002F6905" w:rsidRPr="002F6905" w:rsidRDefault="002F6905" w:rsidP="007E552D">
            <w:pPr>
              <w:rPr>
                <w:sz w:val="18"/>
                <w:szCs w:val="18"/>
              </w:rPr>
            </w:pPr>
            <w:r w:rsidRPr="002F6905">
              <w:rPr>
                <w:sz w:val="18"/>
                <w:szCs w:val="18"/>
              </w:rPr>
              <w:t>WP6</w:t>
            </w:r>
          </w:p>
        </w:tc>
        <w:tc>
          <w:tcPr>
            <w:tcW w:w="1783" w:type="dxa"/>
            <w:vAlign w:val="center"/>
          </w:tcPr>
          <w:p w14:paraId="37AEA055" w14:textId="77777777" w:rsidR="002F6905" w:rsidRPr="002F6905" w:rsidRDefault="002F6905" w:rsidP="007E552D">
            <w:pPr>
              <w:rPr>
                <w:sz w:val="18"/>
                <w:szCs w:val="18"/>
              </w:rPr>
            </w:pPr>
            <w:r w:rsidRPr="002F6905">
              <w:rPr>
                <w:sz w:val="18"/>
                <w:szCs w:val="18"/>
              </w:rPr>
              <w:t>D</w:t>
            </w:r>
          </w:p>
        </w:tc>
        <w:tc>
          <w:tcPr>
            <w:tcW w:w="2262" w:type="dxa"/>
            <w:vAlign w:val="center"/>
          </w:tcPr>
          <w:p w14:paraId="4149A616" w14:textId="77777777" w:rsidR="002F6905" w:rsidRPr="002F6905" w:rsidRDefault="002F6905" w:rsidP="007E552D">
            <w:pPr>
              <w:rPr>
                <w:sz w:val="18"/>
                <w:szCs w:val="18"/>
              </w:rPr>
            </w:pPr>
            <w:r w:rsidRPr="002F6905">
              <w:rPr>
                <w:rFonts w:cs="Calibri"/>
                <w:color w:val="000000"/>
                <w:sz w:val="18"/>
                <w:szCs w:val="18"/>
              </w:rPr>
              <w:t>Permitting/Licensing at EU level  (DocSheet)</w:t>
            </w:r>
          </w:p>
        </w:tc>
        <w:tc>
          <w:tcPr>
            <w:tcW w:w="1781" w:type="dxa"/>
            <w:vAlign w:val="center"/>
          </w:tcPr>
          <w:p w14:paraId="41755F3A" w14:textId="77777777" w:rsidR="002F6905" w:rsidRPr="002F6905" w:rsidRDefault="002F6905" w:rsidP="007E552D">
            <w:pPr>
              <w:rPr>
                <w:sz w:val="18"/>
                <w:szCs w:val="18"/>
              </w:rPr>
            </w:pPr>
            <w:r w:rsidRPr="002F6905">
              <w:rPr>
                <w:sz w:val="18"/>
                <w:szCs w:val="18"/>
              </w:rPr>
              <w:t>DC</w:t>
            </w:r>
          </w:p>
        </w:tc>
        <w:tc>
          <w:tcPr>
            <w:tcW w:w="2274" w:type="dxa"/>
            <w:vAlign w:val="center"/>
          </w:tcPr>
          <w:p w14:paraId="4ED3079D" w14:textId="77777777" w:rsidR="002F6905" w:rsidRPr="002F6905" w:rsidRDefault="002F6905" w:rsidP="007E552D">
            <w:pPr>
              <w:rPr>
                <w:sz w:val="18"/>
                <w:szCs w:val="18"/>
              </w:rPr>
            </w:pPr>
            <w:r w:rsidRPr="002F6905">
              <w:rPr>
                <w:sz w:val="18"/>
                <w:szCs w:val="18"/>
              </w:rPr>
              <w:t>BRGM</w:t>
            </w:r>
          </w:p>
        </w:tc>
      </w:tr>
      <w:tr w:rsidR="002F6905" w:rsidRPr="002F6905" w14:paraId="16E67AFB" w14:textId="77777777" w:rsidTr="002F6905">
        <w:tc>
          <w:tcPr>
            <w:tcW w:w="1754" w:type="dxa"/>
            <w:tcBorders>
              <w:bottom w:val="single" w:sz="4" w:space="0" w:color="auto"/>
            </w:tcBorders>
            <w:shd w:val="clear" w:color="auto" w:fill="FDE9D9" w:themeFill="accent6" w:themeFillTint="33"/>
            <w:vAlign w:val="center"/>
          </w:tcPr>
          <w:p w14:paraId="498BBF00" w14:textId="77777777" w:rsidR="002F6905" w:rsidRPr="002F6905" w:rsidRDefault="002F6905" w:rsidP="007E552D">
            <w:pPr>
              <w:rPr>
                <w:sz w:val="18"/>
                <w:szCs w:val="18"/>
              </w:rPr>
            </w:pPr>
            <w:r w:rsidRPr="002F6905">
              <w:rPr>
                <w:sz w:val="18"/>
                <w:szCs w:val="18"/>
              </w:rPr>
              <w:t>WP6</w:t>
            </w:r>
          </w:p>
        </w:tc>
        <w:tc>
          <w:tcPr>
            <w:tcW w:w="1783" w:type="dxa"/>
            <w:vAlign w:val="center"/>
          </w:tcPr>
          <w:p w14:paraId="112B381F" w14:textId="77777777" w:rsidR="002F6905" w:rsidRPr="002F6905" w:rsidRDefault="002F6905" w:rsidP="007E552D">
            <w:pPr>
              <w:rPr>
                <w:sz w:val="18"/>
                <w:szCs w:val="18"/>
              </w:rPr>
            </w:pPr>
            <w:r w:rsidRPr="002F6905">
              <w:rPr>
                <w:sz w:val="18"/>
                <w:szCs w:val="18"/>
              </w:rPr>
              <w:t>F</w:t>
            </w:r>
          </w:p>
        </w:tc>
        <w:tc>
          <w:tcPr>
            <w:tcW w:w="2262" w:type="dxa"/>
            <w:vAlign w:val="center"/>
          </w:tcPr>
          <w:p w14:paraId="4214BDED" w14:textId="77777777" w:rsidR="002F6905" w:rsidRPr="002F6905" w:rsidRDefault="002F6905" w:rsidP="007E552D">
            <w:pPr>
              <w:rPr>
                <w:sz w:val="18"/>
                <w:szCs w:val="18"/>
              </w:rPr>
            </w:pPr>
            <w:r w:rsidRPr="002F6905">
              <w:rPr>
                <w:rFonts w:cs="Calibri"/>
                <w:color w:val="000000"/>
                <w:sz w:val="18"/>
                <w:szCs w:val="18"/>
              </w:rPr>
              <w:t>Mine closure process (overview of # phases and actions)</w:t>
            </w:r>
          </w:p>
        </w:tc>
        <w:tc>
          <w:tcPr>
            <w:tcW w:w="1781" w:type="dxa"/>
            <w:vAlign w:val="center"/>
          </w:tcPr>
          <w:p w14:paraId="30C6FD92" w14:textId="77777777" w:rsidR="002F6905" w:rsidRPr="002F6905" w:rsidRDefault="002F6905" w:rsidP="007E552D">
            <w:pPr>
              <w:rPr>
                <w:sz w:val="18"/>
                <w:szCs w:val="18"/>
              </w:rPr>
            </w:pPr>
            <w:r w:rsidRPr="002F6905">
              <w:rPr>
                <w:sz w:val="18"/>
                <w:szCs w:val="18"/>
              </w:rPr>
              <w:t>DC</w:t>
            </w:r>
          </w:p>
        </w:tc>
        <w:tc>
          <w:tcPr>
            <w:tcW w:w="2274" w:type="dxa"/>
            <w:vAlign w:val="center"/>
          </w:tcPr>
          <w:p w14:paraId="5CFAA706" w14:textId="77777777" w:rsidR="002F6905" w:rsidRPr="002F6905" w:rsidRDefault="002F6905" w:rsidP="007E552D">
            <w:pPr>
              <w:rPr>
                <w:sz w:val="18"/>
                <w:szCs w:val="18"/>
              </w:rPr>
            </w:pPr>
            <w:r w:rsidRPr="002F6905">
              <w:rPr>
                <w:sz w:val="18"/>
                <w:szCs w:val="18"/>
              </w:rPr>
              <w:t>BRGM</w:t>
            </w:r>
          </w:p>
        </w:tc>
      </w:tr>
      <w:tr w:rsidR="002F6905" w:rsidRPr="002F6905" w14:paraId="1D246CA3" w14:textId="77777777" w:rsidTr="002F6905">
        <w:tc>
          <w:tcPr>
            <w:tcW w:w="1754" w:type="dxa"/>
            <w:tcBorders>
              <w:bottom w:val="single" w:sz="4" w:space="0" w:color="auto"/>
            </w:tcBorders>
            <w:shd w:val="clear" w:color="auto" w:fill="FDE9D9" w:themeFill="accent6" w:themeFillTint="33"/>
            <w:vAlign w:val="center"/>
          </w:tcPr>
          <w:p w14:paraId="2308B4F2" w14:textId="77777777" w:rsidR="002F6905" w:rsidRPr="002F6905" w:rsidRDefault="002F6905" w:rsidP="007E552D">
            <w:pPr>
              <w:rPr>
                <w:sz w:val="18"/>
                <w:szCs w:val="18"/>
              </w:rPr>
            </w:pPr>
            <w:r w:rsidRPr="002F6905">
              <w:rPr>
                <w:sz w:val="18"/>
                <w:szCs w:val="18"/>
              </w:rPr>
              <w:t>WP6</w:t>
            </w:r>
          </w:p>
        </w:tc>
        <w:tc>
          <w:tcPr>
            <w:tcW w:w="1783" w:type="dxa"/>
            <w:vAlign w:val="center"/>
          </w:tcPr>
          <w:p w14:paraId="20125F83" w14:textId="77777777" w:rsidR="002F6905" w:rsidRPr="002F6905" w:rsidRDefault="002F6905" w:rsidP="007E552D">
            <w:pPr>
              <w:rPr>
                <w:sz w:val="18"/>
                <w:szCs w:val="18"/>
              </w:rPr>
            </w:pPr>
            <w:r w:rsidRPr="002F6905">
              <w:rPr>
                <w:sz w:val="18"/>
                <w:szCs w:val="18"/>
              </w:rPr>
              <w:t>D</w:t>
            </w:r>
          </w:p>
        </w:tc>
        <w:tc>
          <w:tcPr>
            <w:tcW w:w="2262" w:type="dxa"/>
            <w:vAlign w:val="center"/>
          </w:tcPr>
          <w:p w14:paraId="7BE6F5E2" w14:textId="77777777" w:rsidR="002F6905" w:rsidRPr="002F6905" w:rsidRDefault="002F6905" w:rsidP="007E552D">
            <w:pPr>
              <w:rPr>
                <w:sz w:val="18"/>
                <w:szCs w:val="18"/>
              </w:rPr>
            </w:pPr>
            <w:r w:rsidRPr="002F6905">
              <w:rPr>
                <w:sz w:val="18"/>
                <w:szCs w:val="18"/>
              </w:rPr>
              <w:t>Substitution: the CRM-</w:t>
            </w:r>
            <w:proofErr w:type="spellStart"/>
            <w:r w:rsidRPr="002F6905">
              <w:rPr>
                <w:sz w:val="18"/>
                <w:szCs w:val="18"/>
              </w:rPr>
              <w:t>InnoNet</w:t>
            </w:r>
            <w:proofErr w:type="spellEnd"/>
            <w:r w:rsidRPr="002F6905">
              <w:rPr>
                <w:sz w:val="18"/>
                <w:szCs w:val="18"/>
              </w:rPr>
              <w:t xml:space="preserve">  vision (</w:t>
            </w:r>
            <w:proofErr w:type="spellStart"/>
            <w:r w:rsidRPr="002F6905">
              <w:rPr>
                <w:sz w:val="18"/>
                <w:szCs w:val="18"/>
              </w:rPr>
              <w:t>DocSheet</w:t>
            </w:r>
            <w:proofErr w:type="spellEnd"/>
            <w:r w:rsidRPr="002F6905">
              <w:rPr>
                <w:sz w:val="18"/>
                <w:szCs w:val="18"/>
              </w:rPr>
              <w:t>)</w:t>
            </w:r>
          </w:p>
        </w:tc>
        <w:tc>
          <w:tcPr>
            <w:tcW w:w="1781" w:type="dxa"/>
            <w:vAlign w:val="center"/>
          </w:tcPr>
          <w:p w14:paraId="6673E260" w14:textId="77777777" w:rsidR="002F6905" w:rsidRPr="002F6905" w:rsidRDefault="002F6905" w:rsidP="007E552D">
            <w:pPr>
              <w:rPr>
                <w:sz w:val="18"/>
                <w:szCs w:val="18"/>
              </w:rPr>
            </w:pPr>
            <w:r w:rsidRPr="002F6905">
              <w:rPr>
                <w:sz w:val="18"/>
                <w:szCs w:val="18"/>
              </w:rPr>
              <w:t>DC</w:t>
            </w:r>
          </w:p>
        </w:tc>
        <w:tc>
          <w:tcPr>
            <w:tcW w:w="2274" w:type="dxa"/>
            <w:vAlign w:val="center"/>
          </w:tcPr>
          <w:p w14:paraId="06C05FB6" w14:textId="77777777" w:rsidR="002F6905" w:rsidRPr="002F6905" w:rsidRDefault="002F6905" w:rsidP="007E552D">
            <w:pPr>
              <w:rPr>
                <w:sz w:val="18"/>
                <w:szCs w:val="18"/>
              </w:rPr>
            </w:pPr>
            <w:r w:rsidRPr="002F6905">
              <w:rPr>
                <w:sz w:val="18"/>
                <w:szCs w:val="18"/>
              </w:rPr>
              <w:t>BRGM</w:t>
            </w:r>
          </w:p>
        </w:tc>
      </w:tr>
      <w:tr w:rsidR="002F6905" w:rsidRPr="002F6905" w14:paraId="1C5891EF" w14:textId="77777777" w:rsidTr="002F6905">
        <w:tc>
          <w:tcPr>
            <w:tcW w:w="1754" w:type="dxa"/>
            <w:tcBorders>
              <w:bottom w:val="single" w:sz="4" w:space="0" w:color="auto"/>
            </w:tcBorders>
            <w:shd w:val="clear" w:color="auto" w:fill="FDE9D9" w:themeFill="accent6" w:themeFillTint="33"/>
            <w:vAlign w:val="center"/>
          </w:tcPr>
          <w:p w14:paraId="19686071" w14:textId="77777777" w:rsidR="002F6905" w:rsidRPr="002F6905" w:rsidRDefault="002F6905" w:rsidP="007E552D">
            <w:pPr>
              <w:rPr>
                <w:sz w:val="18"/>
                <w:szCs w:val="18"/>
              </w:rPr>
            </w:pPr>
            <w:r w:rsidRPr="002F6905">
              <w:rPr>
                <w:sz w:val="18"/>
                <w:szCs w:val="18"/>
              </w:rPr>
              <w:t>WP6</w:t>
            </w:r>
          </w:p>
        </w:tc>
        <w:tc>
          <w:tcPr>
            <w:tcW w:w="1783" w:type="dxa"/>
            <w:vAlign w:val="center"/>
          </w:tcPr>
          <w:p w14:paraId="54487D81" w14:textId="77777777" w:rsidR="002F6905" w:rsidRPr="002F6905" w:rsidRDefault="002F6905" w:rsidP="007E552D">
            <w:pPr>
              <w:rPr>
                <w:sz w:val="18"/>
                <w:szCs w:val="18"/>
              </w:rPr>
            </w:pPr>
            <w:r w:rsidRPr="002F6905">
              <w:rPr>
                <w:sz w:val="18"/>
                <w:szCs w:val="18"/>
              </w:rPr>
              <w:t>D</w:t>
            </w:r>
          </w:p>
        </w:tc>
        <w:tc>
          <w:tcPr>
            <w:tcW w:w="2262" w:type="dxa"/>
            <w:vAlign w:val="center"/>
          </w:tcPr>
          <w:p w14:paraId="7C03AF60" w14:textId="77777777" w:rsidR="002F6905" w:rsidRPr="002F6905" w:rsidRDefault="002F6905" w:rsidP="007E552D">
            <w:pPr>
              <w:rPr>
                <w:sz w:val="18"/>
                <w:szCs w:val="18"/>
              </w:rPr>
            </w:pPr>
            <w:r w:rsidRPr="002F6905">
              <w:rPr>
                <w:rFonts w:cs="Calibri"/>
                <w:color w:val="000000"/>
                <w:sz w:val="18"/>
                <w:szCs w:val="18"/>
              </w:rPr>
              <w:t>Deposits of public importance: the MINATURA2020 approach  (DocSheet)</w:t>
            </w:r>
          </w:p>
        </w:tc>
        <w:tc>
          <w:tcPr>
            <w:tcW w:w="1781" w:type="dxa"/>
            <w:vAlign w:val="center"/>
          </w:tcPr>
          <w:p w14:paraId="346BFD32" w14:textId="77777777" w:rsidR="002F6905" w:rsidRPr="002F6905" w:rsidRDefault="002F6905" w:rsidP="007E552D">
            <w:pPr>
              <w:rPr>
                <w:sz w:val="18"/>
                <w:szCs w:val="18"/>
              </w:rPr>
            </w:pPr>
            <w:r w:rsidRPr="002F6905">
              <w:rPr>
                <w:sz w:val="18"/>
                <w:szCs w:val="18"/>
              </w:rPr>
              <w:t>DC</w:t>
            </w:r>
          </w:p>
        </w:tc>
        <w:tc>
          <w:tcPr>
            <w:tcW w:w="2274" w:type="dxa"/>
            <w:vAlign w:val="center"/>
          </w:tcPr>
          <w:p w14:paraId="2DDD42CE" w14:textId="77777777" w:rsidR="002F6905" w:rsidRPr="002F6905" w:rsidRDefault="002F6905" w:rsidP="007E552D">
            <w:pPr>
              <w:rPr>
                <w:sz w:val="18"/>
                <w:szCs w:val="18"/>
              </w:rPr>
            </w:pPr>
            <w:r w:rsidRPr="002F6905">
              <w:rPr>
                <w:sz w:val="18"/>
                <w:szCs w:val="18"/>
              </w:rPr>
              <w:t>BRGM</w:t>
            </w:r>
          </w:p>
        </w:tc>
      </w:tr>
      <w:tr w:rsidR="002F6905" w:rsidRPr="002F6905" w14:paraId="1723C763" w14:textId="77777777" w:rsidTr="002F6905">
        <w:tc>
          <w:tcPr>
            <w:tcW w:w="1754" w:type="dxa"/>
            <w:tcBorders>
              <w:bottom w:val="single" w:sz="4" w:space="0" w:color="auto"/>
            </w:tcBorders>
            <w:shd w:val="clear" w:color="auto" w:fill="FDE9D9" w:themeFill="accent6" w:themeFillTint="33"/>
            <w:vAlign w:val="center"/>
          </w:tcPr>
          <w:p w14:paraId="0CE3410A" w14:textId="77777777" w:rsidR="002F6905" w:rsidRPr="002F6905" w:rsidRDefault="002F6905" w:rsidP="007E552D">
            <w:pPr>
              <w:rPr>
                <w:sz w:val="18"/>
                <w:szCs w:val="18"/>
              </w:rPr>
            </w:pPr>
            <w:r w:rsidRPr="002F6905">
              <w:rPr>
                <w:sz w:val="18"/>
                <w:szCs w:val="18"/>
              </w:rPr>
              <w:t>WP6</w:t>
            </w:r>
          </w:p>
        </w:tc>
        <w:tc>
          <w:tcPr>
            <w:tcW w:w="1783" w:type="dxa"/>
            <w:vAlign w:val="center"/>
          </w:tcPr>
          <w:p w14:paraId="0542CD7D" w14:textId="77777777" w:rsidR="002F6905" w:rsidRPr="002F6905" w:rsidRDefault="002F6905" w:rsidP="007E552D">
            <w:pPr>
              <w:rPr>
                <w:sz w:val="18"/>
                <w:szCs w:val="18"/>
              </w:rPr>
            </w:pPr>
            <w:r w:rsidRPr="002F6905">
              <w:rPr>
                <w:sz w:val="18"/>
                <w:szCs w:val="18"/>
              </w:rPr>
              <w:t>D</w:t>
            </w:r>
          </w:p>
        </w:tc>
        <w:tc>
          <w:tcPr>
            <w:tcW w:w="2262" w:type="dxa"/>
            <w:vAlign w:val="bottom"/>
          </w:tcPr>
          <w:p w14:paraId="6ED1F85E" w14:textId="77777777" w:rsidR="002F6905" w:rsidRPr="002F6905" w:rsidRDefault="002F6905" w:rsidP="007E552D">
            <w:pPr>
              <w:rPr>
                <w:rFonts w:cs="Calibri"/>
                <w:color w:val="000000"/>
                <w:sz w:val="18"/>
                <w:szCs w:val="18"/>
              </w:rPr>
            </w:pPr>
            <w:r w:rsidRPr="002F6905">
              <w:rPr>
                <w:rFonts w:cs="Calibri"/>
                <w:color w:val="000000"/>
                <w:sz w:val="18"/>
                <w:szCs w:val="18"/>
              </w:rPr>
              <w:t>Criticality (DefSheet)</w:t>
            </w:r>
          </w:p>
        </w:tc>
        <w:tc>
          <w:tcPr>
            <w:tcW w:w="1781" w:type="dxa"/>
            <w:vAlign w:val="center"/>
          </w:tcPr>
          <w:p w14:paraId="083224B0" w14:textId="77777777" w:rsidR="002F6905" w:rsidRPr="002F6905" w:rsidRDefault="002F6905" w:rsidP="007E552D">
            <w:pPr>
              <w:rPr>
                <w:sz w:val="18"/>
                <w:szCs w:val="18"/>
              </w:rPr>
            </w:pPr>
            <w:r w:rsidRPr="002F6905">
              <w:rPr>
                <w:sz w:val="18"/>
                <w:szCs w:val="18"/>
              </w:rPr>
              <w:t>DC</w:t>
            </w:r>
          </w:p>
        </w:tc>
        <w:tc>
          <w:tcPr>
            <w:tcW w:w="2274" w:type="dxa"/>
            <w:vAlign w:val="center"/>
          </w:tcPr>
          <w:p w14:paraId="06B63534" w14:textId="77777777" w:rsidR="002F6905" w:rsidRPr="002F6905" w:rsidRDefault="002F6905" w:rsidP="007E552D">
            <w:pPr>
              <w:rPr>
                <w:sz w:val="18"/>
                <w:szCs w:val="18"/>
              </w:rPr>
            </w:pPr>
            <w:r w:rsidRPr="002F6905">
              <w:rPr>
                <w:sz w:val="18"/>
                <w:szCs w:val="18"/>
              </w:rPr>
              <w:t>BRGM</w:t>
            </w:r>
          </w:p>
        </w:tc>
      </w:tr>
    </w:tbl>
    <w:p w14:paraId="52A4DCFB" w14:textId="77777777" w:rsidR="002F6905" w:rsidRDefault="002F6905" w:rsidP="007E552D"/>
    <w:p w14:paraId="19BE75FB" w14:textId="77777777" w:rsidR="00E55168" w:rsidRPr="009D7785" w:rsidRDefault="002F6905" w:rsidP="007E552D">
      <w:pPr>
        <w:rPr>
          <w:i/>
          <w:sz w:val="22"/>
          <w:szCs w:val="22"/>
        </w:rPr>
      </w:pPr>
      <w:bookmarkStart w:id="22" w:name="_Ref464216117"/>
      <w:bookmarkStart w:id="23" w:name="_Toc469647901"/>
      <w:proofErr w:type="gramStart"/>
      <w:r w:rsidRPr="009D7785">
        <w:rPr>
          <w:i/>
          <w:sz w:val="22"/>
          <w:szCs w:val="22"/>
        </w:rPr>
        <w:t xml:space="preserve">Table </w:t>
      </w:r>
      <w:r w:rsidRPr="009D7785">
        <w:rPr>
          <w:i/>
          <w:sz w:val="22"/>
          <w:szCs w:val="22"/>
        </w:rPr>
        <w:fldChar w:fldCharType="begin"/>
      </w:r>
      <w:r w:rsidRPr="009D7785">
        <w:rPr>
          <w:i/>
          <w:sz w:val="22"/>
          <w:szCs w:val="22"/>
        </w:rPr>
        <w:instrText xml:space="preserve"> SEQ Table \* ARABIC </w:instrText>
      </w:r>
      <w:r w:rsidRPr="009D7785">
        <w:rPr>
          <w:i/>
          <w:sz w:val="22"/>
          <w:szCs w:val="22"/>
        </w:rPr>
        <w:fldChar w:fldCharType="separate"/>
      </w:r>
      <w:r w:rsidR="00172409" w:rsidRPr="009D7785">
        <w:rPr>
          <w:i/>
          <w:noProof/>
          <w:sz w:val="22"/>
          <w:szCs w:val="22"/>
        </w:rPr>
        <w:t>1</w:t>
      </w:r>
      <w:r w:rsidRPr="009D7785">
        <w:rPr>
          <w:i/>
          <w:sz w:val="22"/>
          <w:szCs w:val="22"/>
        </w:rPr>
        <w:fldChar w:fldCharType="end"/>
      </w:r>
      <w:bookmarkEnd w:id="22"/>
      <w:r w:rsidRPr="009D7785">
        <w:rPr>
          <w:i/>
          <w:sz w:val="22"/>
          <w:szCs w:val="22"/>
        </w:rPr>
        <w:t>- FactSheets and docSheets to be produced.</w:t>
      </w:r>
      <w:proofErr w:type="gramEnd"/>
      <w:r w:rsidRPr="009D7785">
        <w:rPr>
          <w:i/>
          <w:sz w:val="22"/>
          <w:szCs w:val="22"/>
        </w:rPr>
        <w:t xml:space="preserve"> Situation in Oct., 2016.</w:t>
      </w:r>
      <w:bookmarkEnd w:id="23"/>
    </w:p>
    <w:p w14:paraId="3AC0EE22" w14:textId="77777777" w:rsidR="00FB34DB" w:rsidRDefault="00FB34DB" w:rsidP="007E552D"/>
    <w:p w14:paraId="167C60ED" w14:textId="77777777" w:rsidR="00FB34DB" w:rsidRDefault="00FB34DB" w:rsidP="007E552D"/>
    <w:p w14:paraId="3C9F1E05" w14:textId="77777777" w:rsidR="00FB34DB" w:rsidRDefault="00FB34DB" w:rsidP="00FB34DB">
      <w:pPr>
        <w:pStyle w:val="Overskrift3"/>
        <w:numPr>
          <w:ilvl w:val="1"/>
          <w:numId w:val="2"/>
        </w:numPr>
      </w:pPr>
      <w:bookmarkStart w:id="24" w:name="_Toc469647753"/>
      <w:r>
        <w:t>Flowsheets</w:t>
      </w:r>
      <w:bookmarkEnd w:id="24"/>
    </w:p>
    <w:p w14:paraId="699DA247" w14:textId="77777777" w:rsidR="009D7785" w:rsidRDefault="009D7785" w:rsidP="007E552D"/>
    <w:p w14:paraId="3F4F68F4" w14:textId="77777777" w:rsidR="00FB34DB" w:rsidRDefault="00FB34DB" w:rsidP="009D7785">
      <w:pPr>
        <w:jc w:val="both"/>
        <w:rPr>
          <w:b/>
        </w:rPr>
      </w:pPr>
      <w:r>
        <w:t>FlowSheet production did not yet start because it is constrained by two other parameters:</w:t>
      </w:r>
    </w:p>
    <w:p w14:paraId="647A28E3" w14:textId="77777777" w:rsidR="00FB34DB" w:rsidRPr="00FB34DB" w:rsidRDefault="00FB34DB" w:rsidP="009D7785">
      <w:pPr>
        <w:jc w:val="both"/>
      </w:pPr>
    </w:p>
    <w:p w14:paraId="3D7F7AE9" w14:textId="0EF3B4EC" w:rsidR="00FB34DB" w:rsidRDefault="00FB34DB" w:rsidP="009D7785">
      <w:pPr>
        <w:pStyle w:val="Listeafsnit"/>
        <w:numPr>
          <w:ilvl w:val="0"/>
          <w:numId w:val="12"/>
        </w:numPr>
        <w:jc w:val="both"/>
      </w:pPr>
      <w:r>
        <w:t xml:space="preserve">To have most of the relevant factSheets </w:t>
      </w:r>
      <w:r w:rsidR="009D7785">
        <w:t>ready</w:t>
      </w:r>
      <w:r>
        <w:t xml:space="preserve"> or at least perfectly identified and whose production is plan</w:t>
      </w:r>
      <w:r w:rsidR="00AC6598">
        <w:t>ne</w:t>
      </w:r>
      <w:r>
        <w:t>d, with a good level of certitude about the realization;</w:t>
      </w:r>
    </w:p>
    <w:p w14:paraId="37BC884E" w14:textId="77777777" w:rsidR="009D7785" w:rsidRDefault="009D7785" w:rsidP="009D7785">
      <w:pPr>
        <w:pStyle w:val="Listeafsnit"/>
        <w:jc w:val="both"/>
      </w:pPr>
    </w:p>
    <w:p w14:paraId="5E9B0C71" w14:textId="7883D1CE" w:rsidR="00FB34DB" w:rsidRDefault="00FB34DB" w:rsidP="009D7785">
      <w:pPr>
        <w:pStyle w:val="Listeafsnit"/>
        <w:numPr>
          <w:ilvl w:val="0"/>
          <w:numId w:val="12"/>
        </w:numPr>
        <w:jc w:val="both"/>
      </w:pPr>
      <w:r>
        <w:t xml:space="preserve">To have the final list of end user questions/queries, in order to define </w:t>
      </w:r>
      <w:r w:rsidR="00CF58D7">
        <w:t xml:space="preserve">precisely </w:t>
      </w:r>
      <w:r>
        <w:t>which flow</w:t>
      </w:r>
      <w:r w:rsidR="009D7785">
        <w:t>S</w:t>
      </w:r>
      <w:r>
        <w:t>heets</w:t>
      </w:r>
      <w:r w:rsidR="00CF58D7">
        <w:t xml:space="preserve"> would be necessary and </w:t>
      </w:r>
      <w:r>
        <w:t xml:space="preserve">to </w:t>
      </w:r>
      <w:r w:rsidR="00CF58D7">
        <w:t>set priorities</w:t>
      </w:r>
      <w:r>
        <w:t xml:space="preserve"> </w:t>
      </w:r>
      <w:r w:rsidR="00CF58D7">
        <w:t xml:space="preserve">in terms of production as very probably it will not be possible in the frame of MICA to cover all the subjects with the necessary granularity. It has been decided that the project will </w:t>
      </w:r>
      <w:r w:rsidR="00644979">
        <w:t>favor</w:t>
      </w:r>
      <w:r w:rsidR="00CF58D7">
        <w:t xml:space="preserve"> the perimeter (to cover a large number of topics without yawning gaps), instead of the depth.</w:t>
      </w:r>
    </w:p>
    <w:p w14:paraId="7D39360C" w14:textId="77777777" w:rsidR="00CF58D7" w:rsidRDefault="00CF58D7" w:rsidP="009D7785">
      <w:pPr>
        <w:jc w:val="both"/>
      </w:pPr>
    </w:p>
    <w:p w14:paraId="16DB52E3" w14:textId="04034064" w:rsidR="008C18CF" w:rsidRDefault="00CF58D7" w:rsidP="009D7785">
      <w:pPr>
        <w:jc w:val="both"/>
      </w:pPr>
      <w:r>
        <w:t>However, in order to clarify what is a flowSheet, the following example can be gi</w:t>
      </w:r>
      <w:r w:rsidR="008C18CF">
        <w:t>ven</w:t>
      </w:r>
      <w:r w:rsidR="0034414E">
        <w:t xml:space="preserve"> (</w:t>
      </w:r>
      <w:r w:rsidR="0034414E">
        <w:fldChar w:fldCharType="begin"/>
      </w:r>
      <w:r w:rsidR="0034414E">
        <w:instrText xml:space="preserve"> REF _Ref464218048 \h </w:instrText>
      </w:r>
      <w:r w:rsidR="007E552D">
        <w:instrText xml:space="preserve"> \* MERGEFORMAT </w:instrText>
      </w:r>
      <w:r w:rsidR="0034414E">
        <w:fldChar w:fldCharType="separate"/>
      </w:r>
      <w:r w:rsidR="00172409">
        <w:t xml:space="preserve">Table </w:t>
      </w:r>
      <w:r w:rsidR="00172409">
        <w:rPr>
          <w:noProof/>
        </w:rPr>
        <w:t>2</w:t>
      </w:r>
      <w:r w:rsidR="0034414E">
        <w:fldChar w:fldCharType="end"/>
      </w:r>
      <w:r w:rsidR="0034414E">
        <w:t>)</w:t>
      </w:r>
      <w:r w:rsidR="008C18CF">
        <w:t xml:space="preserve">: A junior mining company wants to launch an exploration campaign for a commodity X in an unknown region (e.g., Gold in the Apuseni Mountains, Romania). Note here that  factSheets, docSheets and </w:t>
      </w:r>
      <w:r w:rsidR="00AC17B2">
        <w:t>d</w:t>
      </w:r>
      <w:r w:rsidR="008C18CF">
        <w:t>ata are required and that the sequence of ‘tasks’ follows a logical order from the general information about the geology</w:t>
      </w:r>
      <w:r w:rsidR="00955249">
        <w:t xml:space="preserve"> (where to prospect?)</w:t>
      </w:r>
      <w:r w:rsidR="008C18CF">
        <w:t>, the cost of the different exploration phases (from large areas/low cost techniques to limited areas/high cost techniques</w:t>
      </w:r>
      <w:r w:rsidR="00955249">
        <w:t xml:space="preserve"> allowing reconnaissance at depth)</w:t>
      </w:r>
      <w:r w:rsidR="008C18CF">
        <w:t>, the selection of the deposits groups and types</w:t>
      </w:r>
      <w:r w:rsidR="00B40EBC">
        <w:t xml:space="preserve"> to be prospected</w:t>
      </w:r>
      <w:r w:rsidR="00955249">
        <w:t xml:space="preserve">, their </w:t>
      </w:r>
      <w:r w:rsidR="00955249">
        <w:lastRenderedPageBreak/>
        <w:t>characteristics</w:t>
      </w:r>
      <w:r w:rsidR="008C18CF">
        <w:t xml:space="preserve">, and then, </w:t>
      </w:r>
      <w:r w:rsidR="00955249">
        <w:t>the extraction of necessary data from different possible sources</w:t>
      </w:r>
      <w:r w:rsidR="008C18CF">
        <w:t xml:space="preserve">, </w:t>
      </w:r>
      <w:r w:rsidR="00955249">
        <w:t xml:space="preserve">and finally </w:t>
      </w:r>
      <w:r w:rsidR="008C18CF">
        <w:t>predictive mapping allowing to discover new targets</w:t>
      </w:r>
      <w:r w:rsidR="00955249">
        <w:t xml:space="preserve"> or possible extensions of known deposits</w:t>
      </w:r>
      <w:r w:rsidR="008C18CF">
        <w:t xml:space="preserve"> and guide efficiently the exploration phase</w:t>
      </w:r>
      <w:r w:rsidR="00B40EBC">
        <w:t xml:space="preserve"> [</w:t>
      </w:r>
      <w:r w:rsidR="0054154A">
        <w:t xml:space="preserve">time and </w:t>
      </w:r>
      <w:r w:rsidR="00B40EBC">
        <w:t xml:space="preserve">cost </w:t>
      </w:r>
      <w:r w:rsidR="00644979">
        <w:t>minimization</w:t>
      </w:r>
      <w:r w:rsidR="00B40EBC">
        <w:t>]</w:t>
      </w:r>
      <w:r w:rsidR="008C18CF">
        <w:t>)</w:t>
      </w:r>
      <w:r w:rsidR="00B40EBC">
        <w:t>.</w:t>
      </w:r>
    </w:p>
    <w:p w14:paraId="0BC9F01B" w14:textId="77777777" w:rsidR="00AC17B2" w:rsidRDefault="00AC17B2" w:rsidP="009D7785">
      <w:pPr>
        <w:jc w:val="both"/>
      </w:pPr>
    </w:p>
    <w:p w14:paraId="770790EC" w14:textId="77777777" w:rsidR="008C18CF" w:rsidRDefault="008C18CF" w:rsidP="007E552D"/>
    <w:tbl>
      <w:tblPr>
        <w:tblStyle w:val="Tabel-Gitter"/>
        <w:tblW w:w="0" w:type="auto"/>
        <w:tblLook w:val="04A0" w:firstRow="1" w:lastRow="0" w:firstColumn="1" w:lastColumn="0" w:noHBand="0" w:noVBand="1"/>
      </w:tblPr>
      <w:tblGrid>
        <w:gridCol w:w="1807"/>
        <w:gridCol w:w="2581"/>
        <w:gridCol w:w="1445"/>
        <w:gridCol w:w="4011"/>
      </w:tblGrid>
      <w:tr w:rsidR="008C18CF" w:rsidRPr="008B7A05" w14:paraId="2C1BB500" w14:textId="77777777" w:rsidTr="008C18CF">
        <w:tc>
          <w:tcPr>
            <w:tcW w:w="1807" w:type="dxa"/>
            <w:vAlign w:val="center"/>
          </w:tcPr>
          <w:p w14:paraId="784FB25B" w14:textId="77777777" w:rsidR="008C18CF" w:rsidRPr="001B3B7C" w:rsidRDefault="008C18CF" w:rsidP="007E552D">
            <w:pPr>
              <w:rPr>
                <w:b/>
                <w:sz w:val="18"/>
                <w:szCs w:val="18"/>
              </w:rPr>
            </w:pPr>
            <w:r w:rsidRPr="001B3B7C">
              <w:rPr>
                <w:b/>
                <w:sz w:val="18"/>
                <w:szCs w:val="18"/>
              </w:rPr>
              <w:t>FS or DS</w:t>
            </w:r>
          </w:p>
          <w:p w14:paraId="247A3A62" w14:textId="77777777" w:rsidR="008C18CF" w:rsidRPr="001B3B7C" w:rsidRDefault="008C18CF" w:rsidP="007E552D">
            <w:pPr>
              <w:rPr>
                <w:b/>
                <w:sz w:val="18"/>
                <w:szCs w:val="18"/>
              </w:rPr>
            </w:pPr>
            <w:r w:rsidRPr="001B3B7C">
              <w:rPr>
                <w:b/>
                <w:sz w:val="18"/>
                <w:szCs w:val="18"/>
              </w:rPr>
              <w:t>DATA</w:t>
            </w:r>
          </w:p>
        </w:tc>
        <w:tc>
          <w:tcPr>
            <w:tcW w:w="2581" w:type="dxa"/>
            <w:vAlign w:val="center"/>
          </w:tcPr>
          <w:p w14:paraId="001E75AE" w14:textId="77777777" w:rsidR="008C18CF" w:rsidRPr="001B3B7C" w:rsidRDefault="008C18CF" w:rsidP="007E552D">
            <w:pPr>
              <w:rPr>
                <w:b/>
                <w:sz w:val="18"/>
                <w:szCs w:val="18"/>
              </w:rPr>
            </w:pPr>
            <w:r w:rsidRPr="001B3B7C">
              <w:rPr>
                <w:b/>
                <w:sz w:val="18"/>
                <w:szCs w:val="18"/>
              </w:rPr>
              <w:t>Name</w:t>
            </w:r>
          </w:p>
        </w:tc>
        <w:tc>
          <w:tcPr>
            <w:tcW w:w="1445" w:type="dxa"/>
            <w:vAlign w:val="center"/>
          </w:tcPr>
          <w:p w14:paraId="2B9550E8" w14:textId="77777777" w:rsidR="008C18CF" w:rsidRPr="001B3B7C" w:rsidRDefault="008C18CF" w:rsidP="007E552D">
            <w:pPr>
              <w:rPr>
                <w:b/>
                <w:sz w:val="18"/>
                <w:szCs w:val="18"/>
              </w:rPr>
            </w:pPr>
            <w:r w:rsidRPr="001B3B7C">
              <w:rPr>
                <w:b/>
                <w:sz w:val="18"/>
                <w:szCs w:val="18"/>
              </w:rPr>
              <w:t>Ready or to be prepared</w:t>
            </w:r>
          </w:p>
        </w:tc>
        <w:tc>
          <w:tcPr>
            <w:tcW w:w="4011" w:type="dxa"/>
            <w:vAlign w:val="center"/>
          </w:tcPr>
          <w:p w14:paraId="1A4D8CB5" w14:textId="77777777" w:rsidR="008C18CF" w:rsidRPr="001B3B7C" w:rsidRDefault="008C18CF" w:rsidP="007E552D">
            <w:pPr>
              <w:rPr>
                <w:b/>
                <w:sz w:val="18"/>
                <w:szCs w:val="18"/>
              </w:rPr>
            </w:pPr>
            <w:r w:rsidRPr="001B3B7C">
              <w:rPr>
                <w:b/>
                <w:sz w:val="18"/>
                <w:szCs w:val="18"/>
              </w:rPr>
              <w:t>Author</w:t>
            </w:r>
          </w:p>
        </w:tc>
      </w:tr>
      <w:tr w:rsidR="008C18CF" w14:paraId="638B824B" w14:textId="77777777" w:rsidTr="008C18CF">
        <w:tc>
          <w:tcPr>
            <w:tcW w:w="1807" w:type="dxa"/>
            <w:vAlign w:val="center"/>
          </w:tcPr>
          <w:p w14:paraId="3DFB9226" w14:textId="77777777" w:rsidR="008C18CF" w:rsidRPr="001B3B7C" w:rsidRDefault="008C18CF" w:rsidP="007E552D">
            <w:pPr>
              <w:rPr>
                <w:sz w:val="18"/>
                <w:szCs w:val="18"/>
              </w:rPr>
            </w:pPr>
            <w:r w:rsidRPr="001B3B7C">
              <w:rPr>
                <w:sz w:val="18"/>
                <w:szCs w:val="18"/>
              </w:rPr>
              <w:t>FS</w:t>
            </w:r>
          </w:p>
        </w:tc>
        <w:tc>
          <w:tcPr>
            <w:tcW w:w="2581" w:type="dxa"/>
            <w:vAlign w:val="center"/>
          </w:tcPr>
          <w:p w14:paraId="77228AC7" w14:textId="77777777" w:rsidR="008C18CF" w:rsidRPr="001B3B7C" w:rsidRDefault="008C18CF" w:rsidP="007E552D">
            <w:pPr>
              <w:rPr>
                <w:sz w:val="18"/>
                <w:szCs w:val="18"/>
              </w:rPr>
            </w:pPr>
            <w:r w:rsidRPr="001B3B7C">
              <w:rPr>
                <w:sz w:val="18"/>
                <w:szCs w:val="18"/>
              </w:rPr>
              <w:t>Geological mapping</w:t>
            </w:r>
          </w:p>
        </w:tc>
        <w:tc>
          <w:tcPr>
            <w:tcW w:w="1445" w:type="dxa"/>
            <w:vAlign w:val="center"/>
          </w:tcPr>
          <w:p w14:paraId="0332DF5F" w14:textId="77777777" w:rsidR="008C18CF" w:rsidRPr="001B3B7C" w:rsidRDefault="008C18CF" w:rsidP="007E552D">
            <w:pPr>
              <w:rPr>
                <w:sz w:val="18"/>
                <w:szCs w:val="18"/>
              </w:rPr>
            </w:pPr>
            <w:r w:rsidRPr="001B3B7C">
              <w:rPr>
                <w:sz w:val="18"/>
                <w:szCs w:val="18"/>
              </w:rPr>
              <w:t>Ready</w:t>
            </w:r>
          </w:p>
        </w:tc>
        <w:tc>
          <w:tcPr>
            <w:tcW w:w="4011" w:type="dxa"/>
            <w:vAlign w:val="center"/>
          </w:tcPr>
          <w:p w14:paraId="51AFE25A" w14:textId="77777777" w:rsidR="008C18CF" w:rsidRPr="001B3B7C" w:rsidRDefault="008C18CF" w:rsidP="007E552D">
            <w:pPr>
              <w:rPr>
                <w:sz w:val="18"/>
                <w:szCs w:val="18"/>
              </w:rPr>
            </w:pPr>
            <w:r w:rsidRPr="001B3B7C">
              <w:rPr>
                <w:sz w:val="18"/>
                <w:szCs w:val="18"/>
              </w:rPr>
              <w:t>BGS</w:t>
            </w:r>
          </w:p>
        </w:tc>
      </w:tr>
      <w:tr w:rsidR="008C18CF" w14:paraId="5FA10D35" w14:textId="77777777" w:rsidTr="008C18CF">
        <w:tc>
          <w:tcPr>
            <w:tcW w:w="1807" w:type="dxa"/>
            <w:vAlign w:val="center"/>
          </w:tcPr>
          <w:p w14:paraId="7A1261CA" w14:textId="77777777" w:rsidR="008C18CF" w:rsidRPr="001B3B7C" w:rsidRDefault="008C18CF" w:rsidP="007E552D">
            <w:pPr>
              <w:rPr>
                <w:sz w:val="18"/>
                <w:szCs w:val="18"/>
              </w:rPr>
            </w:pPr>
            <w:r w:rsidRPr="001B3B7C">
              <w:rPr>
                <w:sz w:val="18"/>
                <w:szCs w:val="18"/>
              </w:rPr>
              <w:t>DS (2 or 3)</w:t>
            </w:r>
          </w:p>
        </w:tc>
        <w:tc>
          <w:tcPr>
            <w:tcW w:w="2581" w:type="dxa"/>
            <w:vAlign w:val="center"/>
          </w:tcPr>
          <w:p w14:paraId="2E3E8DD3" w14:textId="77777777" w:rsidR="008C18CF" w:rsidRPr="001B3B7C" w:rsidRDefault="008C18CF" w:rsidP="007E552D">
            <w:pPr>
              <w:rPr>
                <w:sz w:val="18"/>
                <w:szCs w:val="18"/>
              </w:rPr>
            </w:pPr>
            <w:r w:rsidRPr="001B3B7C">
              <w:rPr>
                <w:sz w:val="18"/>
                <w:szCs w:val="18"/>
              </w:rPr>
              <w:t>. Exploration phases – costs/phase</w:t>
            </w:r>
          </w:p>
          <w:p w14:paraId="30D3B2D7" w14:textId="77777777" w:rsidR="008C18CF" w:rsidRPr="001B3B7C" w:rsidRDefault="008C18CF" w:rsidP="007E552D">
            <w:pPr>
              <w:rPr>
                <w:sz w:val="18"/>
                <w:szCs w:val="18"/>
              </w:rPr>
            </w:pPr>
            <w:r w:rsidRPr="001B3B7C">
              <w:rPr>
                <w:sz w:val="18"/>
                <w:szCs w:val="18"/>
              </w:rPr>
              <w:t>. Exploration phases – surfaces explored/phase</w:t>
            </w:r>
          </w:p>
          <w:p w14:paraId="4480BE1E" w14:textId="77777777" w:rsidR="008C18CF" w:rsidRPr="001B3B7C" w:rsidRDefault="008C18CF" w:rsidP="007E552D">
            <w:pPr>
              <w:rPr>
                <w:sz w:val="18"/>
                <w:szCs w:val="18"/>
              </w:rPr>
            </w:pPr>
            <w:r w:rsidRPr="001B3B7C">
              <w:rPr>
                <w:sz w:val="18"/>
                <w:szCs w:val="18"/>
              </w:rPr>
              <w:t>. Exploration phases – methods implemented/phase</w:t>
            </w:r>
          </w:p>
        </w:tc>
        <w:tc>
          <w:tcPr>
            <w:tcW w:w="1445" w:type="dxa"/>
            <w:vAlign w:val="center"/>
          </w:tcPr>
          <w:p w14:paraId="1A0A60D7" w14:textId="77777777" w:rsidR="008C18CF" w:rsidRPr="001B3B7C" w:rsidRDefault="008C18CF" w:rsidP="007E552D">
            <w:pPr>
              <w:rPr>
                <w:sz w:val="18"/>
                <w:szCs w:val="18"/>
              </w:rPr>
            </w:pPr>
            <w:r w:rsidRPr="001B3B7C">
              <w:rPr>
                <w:sz w:val="18"/>
                <w:szCs w:val="18"/>
                <w:lang w:val="fr-FR"/>
              </w:rPr>
              <w:t>Ready</w:t>
            </w:r>
          </w:p>
        </w:tc>
        <w:tc>
          <w:tcPr>
            <w:tcW w:w="4011" w:type="dxa"/>
            <w:vAlign w:val="center"/>
          </w:tcPr>
          <w:p w14:paraId="1B31C6B7" w14:textId="7DF5ECED" w:rsidR="008C18CF" w:rsidRPr="001B3B7C" w:rsidRDefault="008C18CF" w:rsidP="007E552D">
            <w:pPr>
              <w:rPr>
                <w:sz w:val="18"/>
                <w:szCs w:val="18"/>
              </w:rPr>
            </w:pPr>
            <w:r w:rsidRPr="001B3B7C">
              <w:rPr>
                <w:sz w:val="18"/>
                <w:szCs w:val="18"/>
              </w:rPr>
              <w:t>BRGM</w:t>
            </w:r>
          </w:p>
        </w:tc>
      </w:tr>
      <w:tr w:rsidR="008C18CF" w14:paraId="093D2FC3" w14:textId="77777777" w:rsidTr="008C18CF">
        <w:tc>
          <w:tcPr>
            <w:tcW w:w="1807" w:type="dxa"/>
            <w:vAlign w:val="center"/>
          </w:tcPr>
          <w:p w14:paraId="408482F8" w14:textId="77777777" w:rsidR="008C18CF" w:rsidRPr="001B3B7C" w:rsidRDefault="008C18CF" w:rsidP="007E552D">
            <w:pPr>
              <w:rPr>
                <w:sz w:val="18"/>
                <w:szCs w:val="18"/>
              </w:rPr>
            </w:pPr>
            <w:r w:rsidRPr="001B3B7C">
              <w:rPr>
                <w:sz w:val="18"/>
                <w:szCs w:val="18"/>
              </w:rPr>
              <w:t>DS</w:t>
            </w:r>
          </w:p>
        </w:tc>
        <w:tc>
          <w:tcPr>
            <w:tcW w:w="2581" w:type="dxa"/>
            <w:vAlign w:val="center"/>
          </w:tcPr>
          <w:p w14:paraId="36A14055" w14:textId="77777777" w:rsidR="008C18CF" w:rsidRPr="001B3B7C" w:rsidRDefault="008C18CF" w:rsidP="007E552D">
            <w:pPr>
              <w:rPr>
                <w:sz w:val="18"/>
                <w:szCs w:val="18"/>
              </w:rPr>
            </w:pPr>
            <w:r w:rsidRPr="001B3B7C">
              <w:rPr>
                <w:sz w:val="18"/>
                <w:szCs w:val="18"/>
              </w:rPr>
              <w:t>Mineral deposit groups &amp; types</w:t>
            </w:r>
          </w:p>
        </w:tc>
        <w:tc>
          <w:tcPr>
            <w:tcW w:w="1445" w:type="dxa"/>
            <w:vAlign w:val="center"/>
          </w:tcPr>
          <w:p w14:paraId="632DC75B" w14:textId="77777777" w:rsidR="008C18CF" w:rsidRPr="001B3B7C" w:rsidRDefault="008C18CF" w:rsidP="007E552D">
            <w:pPr>
              <w:rPr>
                <w:sz w:val="18"/>
                <w:szCs w:val="18"/>
              </w:rPr>
            </w:pPr>
            <w:r w:rsidRPr="001B3B7C">
              <w:rPr>
                <w:sz w:val="18"/>
                <w:szCs w:val="18"/>
                <w:lang w:val="fr-FR"/>
              </w:rPr>
              <w:t>Ready</w:t>
            </w:r>
          </w:p>
        </w:tc>
        <w:tc>
          <w:tcPr>
            <w:tcW w:w="4011" w:type="dxa"/>
            <w:vAlign w:val="center"/>
          </w:tcPr>
          <w:p w14:paraId="6E45DD06" w14:textId="3A298A22" w:rsidR="008C18CF" w:rsidRPr="001B3B7C" w:rsidRDefault="008C18CF" w:rsidP="007E552D">
            <w:pPr>
              <w:rPr>
                <w:sz w:val="18"/>
                <w:szCs w:val="18"/>
              </w:rPr>
            </w:pPr>
            <w:r w:rsidRPr="001B3B7C">
              <w:rPr>
                <w:sz w:val="18"/>
                <w:szCs w:val="18"/>
              </w:rPr>
              <w:t>BRGM</w:t>
            </w:r>
          </w:p>
        </w:tc>
      </w:tr>
      <w:tr w:rsidR="008C18CF" w:rsidRPr="003A60FF" w14:paraId="5A681943" w14:textId="77777777" w:rsidTr="008C18CF">
        <w:tc>
          <w:tcPr>
            <w:tcW w:w="1807" w:type="dxa"/>
            <w:vAlign w:val="center"/>
          </w:tcPr>
          <w:p w14:paraId="0B5DF3A1" w14:textId="77777777" w:rsidR="008C18CF" w:rsidRPr="001B3B7C" w:rsidRDefault="008C18CF" w:rsidP="007E552D">
            <w:pPr>
              <w:rPr>
                <w:sz w:val="18"/>
                <w:szCs w:val="18"/>
              </w:rPr>
            </w:pPr>
            <w:r w:rsidRPr="001B3B7C">
              <w:rPr>
                <w:sz w:val="18"/>
                <w:szCs w:val="18"/>
              </w:rPr>
              <w:t>DS</w:t>
            </w:r>
          </w:p>
        </w:tc>
        <w:tc>
          <w:tcPr>
            <w:tcW w:w="2581" w:type="dxa"/>
            <w:vAlign w:val="center"/>
          </w:tcPr>
          <w:p w14:paraId="2E582C46" w14:textId="77777777" w:rsidR="008C18CF" w:rsidRPr="001B3B7C" w:rsidRDefault="008C18CF" w:rsidP="007E552D">
            <w:pPr>
              <w:rPr>
                <w:sz w:val="18"/>
                <w:szCs w:val="18"/>
              </w:rPr>
            </w:pPr>
            <w:r w:rsidRPr="001B3B7C">
              <w:rPr>
                <w:rFonts w:cs="Calibri"/>
                <w:sz w:val="18"/>
                <w:szCs w:val="18"/>
              </w:rPr>
              <w:t>Major metals and their companion metals metallogeny</w:t>
            </w:r>
            <w:r w:rsidRPr="001B3B7C">
              <w:rPr>
                <w:sz w:val="18"/>
                <w:szCs w:val="18"/>
              </w:rPr>
              <w:t>. The so-called ‘by-products’</w:t>
            </w:r>
          </w:p>
        </w:tc>
        <w:tc>
          <w:tcPr>
            <w:tcW w:w="1445" w:type="dxa"/>
            <w:vAlign w:val="center"/>
          </w:tcPr>
          <w:p w14:paraId="07A74988" w14:textId="77777777" w:rsidR="008C18CF" w:rsidRPr="001B3B7C" w:rsidRDefault="008C18CF" w:rsidP="007E552D">
            <w:pPr>
              <w:rPr>
                <w:sz w:val="18"/>
                <w:szCs w:val="18"/>
              </w:rPr>
            </w:pPr>
            <w:r w:rsidRPr="001B3B7C">
              <w:rPr>
                <w:sz w:val="18"/>
                <w:szCs w:val="18"/>
                <w:lang w:val="fr-FR"/>
              </w:rPr>
              <w:t>Ready</w:t>
            </w:r>
          </w:p>
        </w:tc>
        <w:tc>
          <w:tcPr>
            <w:tcW w:w="4011" w:type="dxa"/>
            <w:vAlign w:val="center"/>
          </w:tcPr>
          <w:p w14:paraId="37BCA08D" w14:textId="637DAA92" w:rsidR="008C18CF" w:rsidRPr="001B3B7C" w:rsidRDefault="008C18CF" w:rsidP="007E552D">
            <w:pPr>
              <w:rPr>
                <w:sz w:val="18"/>
                <w:szCs w:val="18"/>
              </w:rPr>
            </w:pPr>
            <w:r w:rsidRPr="001B3B7C">
              <w:rPr>
                <w:sz w:val="18"/>
                <w:szCs w:val="18"/>
              </w:rPr>
              <w:t>BRGM</w:t>
            </w:r>
          </w:p>
        </w:tc>
      </w:tr>
      <w:tr w:rsidR="008C18CF" w:rsidRPr="00C73157" w14:paraId="735C1F90" w14:textId="77777777" w:rsidTr="008C18CF">
        <w:tc>
          <w:tcPr>
            <w:tcW w:w="1807" w:type="dxa"/>
            <w:vAlign w:val="center"/>
          </w:tcPr>
          <w:p w14:paraId="669E0996" w14:textId="77777777" w:rsidR="008C18CF" w:rsidRPr="001B3B7C" w:rsidRDefault="008C18CF" w:rsidP="007E552D">
            <w:pPr>
              <w:rPr>
                <w:sz w:val="18"/>
                <w:szCs w:val="18"/>
              </w:rPr>
            </w:pPr>
            <w:r w:rsidRPr="001B3B7C">
              <w:rPr>
                <w:sz w:val="18"/>
                <w:szCs w:val="18"/>
              </w:rPr>
              <w:t>DATA</w:t>
            </w:r>
          </w:p>
        </w:tc>
        <w:tc>
          <w:tcPr>
            <w:tcW w:w="2581" w:type="dxa"/>
            <w:vAlign w:val="center"/>
          </w:tcPr>
          <w:p w14:paraId="57E2AF0F" w14:textId="77777777" w:rsidR="008C18CF" w:rsidRPr="001B3B7C" w:rsidRDefault="008C18CF" w:rsidP="007E552D">
            <w:pPr>
              <w:rPr>
                <w:sz w:val="18"/>
                <w:szCs w:val="18"/>
                <w:lang w:val="fr-FR"/>
              </w:rPr>
            </w:pPr>
            <w:r w:rsidRPr="001B3B7C">
              <w:rPr>
                <w:sz w:val="18"/>
                <w:szCs w:val="18"/>
                <w:lang w:val="fr-FR"/>
              </w:rPr>
              <w:t>Minerals4EU EU-MKDP</w:t>
            </w:r>
          </w:p>
          <w:p w14:paraId="2E62BE0C" w14:textId="77777777" w:rsidR="008C18CF" w:rsidRPr="001B3B7C" w:rsidRDefault="008C18CF" w:rsidP="007E552D">
            <w:pPr>
              <w:rPr>
                <w:sz w:val="18"/>
                <w:szCs w:val="18"/>
              </w:rPr>
            </w:pPr>
            <w:r w:rsidRPr="001B3B7C">
              <w:rPr>
                <w:sz w:val="18"/>
                <w:szCs w:val="18"/>
              </w:rPr>
              <w:t>Selection on ‘Country’,  ‘Deposit Group/Type’, ‘Commodity’</w:t>
            </w:r>
          </w:p>
        </w:tc>
        <w:tc>
          <w:tcPr>
            <w:tcW w:w="1445" w:type="dxa"/>
            <w:vAlign w:val="center"/>
          </w:tcPr>
          <w:p w14:paraId="1D21A5E8" w14:textId="77777777" w:rsidR="008C18CF" w:rsidRPr="001B3B7C" w:rsidRDefault="008C18CF" w:rsidP="007E552D">
            <w:pPr>
              <w:rPr>
                <w:sz w:val="18"/>
                <w:szCs w:val="18"/>
                <w:lang w:val="fr-FR"/>
              </w:rPr>
            </w:pPr>
            <w:r w:rsidRPr="001B3B7C">
              <w:rPr>
                <w:sz w:val="18"/>
                <w:szCs w:val="18"/>
                <w:lang w:val="fr-FR"/>
              </w:rPr>
              <w:t>Ready</w:t>
            </w:r>
          </w:p>
        </w:tc>
        <w:tc>
          <w:tcPr>
            <w:tcW w:w="4011" w:type="dxa"/>
            <w:vAlign w:val="center"/>
          </w:tcPr>
          <w:p w14:paraId="2EE67D10" w14:textId="77777777" w:rsidR="008C18CF" w:rsidRPr="001B3B7C" w:rsidRDefault="008C18CF" w:rsidP="007E552D">
            <w:pPr>
              <w:rPr>
                <w:sz w:val="18"/>
                <w:szCs w:val="18"/>
                <w:lang w:val="fr-FR"/>
              </w:rPr>
            </w:pPr>
            <w:r w:rsidRPr="001B3B7C">
              <w:rPr>
                <w:sz w:val="18"/>
                <w:szCs w:val="18"/>
                <w:lang w:val="fr-FR"/>
              </w:rPr>
              <w:t>Minerals4EU</w:t>
            </w:r>
          </w:p>
          <w:p w14:paraId="5B58A91A" w14:textId="7BCD6D75" w:rsidR="00134808" w:rsidRPr="001B3B7C" w:rsidRDefault="00C73157" w:rsidP="007E552D">
            <w:pPr>
              <w:rPr>
                <w:sz w:val="18"/>
                <w:szCs w:val="18"/>
                <w:lang w:val="fr-FR"/>
              </w:rPr>
            </w:pPr>
            <w:r>
              <w:fldChar w:fldCharType="begin"/>
            </w:r>
            <w:r w:rsidRPr="00C73157">
              <w:rPr>
                <w:lang w:val="fr-FR"/>
              </w:rPr>
              <w:instrText xml:space="preserve"> HYPERLINK "http://minerals4eu.brgm-rec.fr/" </w:instrText>
            </w:r>
            <w:r>
              <w:fldChar w:fldCharType="separate"/>
            </w:r>
            <w:r w:rsidR="00134808" w:rsidRPr="00783EF1">
              <w:rPr>
                <w:rStyle w:val="Hyperlink"/>
                <w:sz w:val="18"/>
                <w:szCs w:val="18"/>
                <w:lang w:val="fr-FR"/>
              </w:rPr>
              <w:t>http://minerals4eu.brgm-rec.fr/</w:t>
            </w:r>
            <w:r>
              <w:rPr>
                <w:rStyle w:val="Hyperlink"/>
                <w:sz w:val="18"/>
                <w:szCs w:val="18"/>
                <w:lang w:val="fr-FR"/>
              </w:rPr>
              <w:fldChar w:fldCharType="end"/>
            </w:r>
          </w:p>
        </w:tc>
      </w:tr>
      <w:tr w:rsidR="008C18CF" w:rsidRPr="00C73157" w14:paraId="2A34613A" w14:textId="77777777" w:rsidTr="008C18CF">
        <w:tc>
          <w:tcPr>
            <w:tcW w:w="1807" w:type="dxa"/>
            <w:vAlign w:val="center"/>
          </w:tcPr>
          <w:p w14:paraId="3033BE57" w14:textId="77777777" w:rsidR="008C18CF" w:rsidRPr="001B3B7C" w:rsidRDefault="008C18CF" w:rsidP="007E552D">
            <w:pPr>
              <w:rPr>
                <w:sz w:val="18"/>
                <w:szCs w:val="18"/>
              </w:rPr>
            </w:pPr>
            <w:r w:rsidRPr="001B3B7C">
              <w:rPr>
                <w:sz w:val="18"/>
                <w:szCs w:val="18"/>
              </w:rPr>
              <w:t>DATA</w:t>
            </w:r>
          </w:p>
          <w:p w14:paraId="4C19E027" w14:textId="77777777" w:rsidR="008C18CF" w:rsidRPr="001B3B7C" w:rsidRDefault="008C18CF" w:rsidP="007E552D">
            <w:pPr>
              <w:rPr>
                <w:sz w:val="18"/>
                <w:szCs w:val="18"/>
              </w:rPr>
            </w:pPr>
            <w:r w:rsidRPr="001B3B7C">
              <w:rPr>
                <w:sz w:val="18"/>
                <w:szCs w:val="18"/>
              </w:rPr>
              <w:t>(alternatively or complementary)</w:t>
            </w:r>
          </w:p>
        </w:tc>
        <w:tc>
          <w:tcPr>
            <w:tcW w:w="2581" w:type="dxa"/>
            <w:vAlign w:val="center"/>
          </w:tcPr>
          <w:p w14:paraId="17B91C20" w14:textId="77777777" w:rsidR="008C18CF" w:rsidRPr="001B3B7C" w:rsidRDefault="008C18CF" w:rsidP="007E552D">
            <w:pPr>
              <w:rPr>
                <w:sz w:val="18"/>
                <w:szCs w:val="18"/>
              </w:rPr>
            </w:pPr>
            <w:r w:rsidRPr="001B3B7C">
              <w:rPr>
                <w:sz w:val="18"/>
                <w:szCs w:val="18"/>
              </w:rPr>
              <w:t>ProMine</w:t>
            </w:r>
          </w:p>
          <w:p w14:paraId="3378B6F1" w14:textId="77777777" w:rsidR="008C18CF" w:rsidRPr="001B3B7C" w:rsidRDefault="008C18CF" w:rsidP="007E552D">
            <w:pPr>
              <w:rPr>
                <w:sz w:val="18"/>
                <w:szCs w:val="18"/>
              </w:rPr>
            </w:pPr>
            <w:r w:rsidRPr="001B3B7C">
              <w:rPr>
                <w:sz w:val="18"/>
                <w:szCs w:val="18"/>
              </w:rPr>
              <w:t>Selection on ‘Country’,  ‘Deposit Group/Type’, ‘Commodity’</w:t>
            </w:r>
          </w:p>
        </w:tc>
        <w:tc>
          <w:tcPr>
            <w:tcW w:w="1445" w:type="dxa"/>
            <w:vAlign w:val="center"/>
          </w:tcPr>
          <w:p w14:paraId="390F01AF" w14:textId="77777777" w:rsidR="008C18CF" w:rsidRPr="001B3B7C" w:rsidRDefault="008C18CF" w:rsidP="007E552D">
            <w:pPr>
              <w:rPr>
                <w:sz w:val="18"/>
                <w:szCs w:val="18"/>
                <w:lang w:val="fr-FR"/>
              </w:rPr>
            </w:pPr>
            <w:r w:rsidRPr="001B3B7C">
              <w:rPr>
                <w:sz w:val="18"/>
                <w:szCs w:val="18"/>
                <w:lang w:val="fr-FR"/>
              </w:rPr>
              <w:t>Ready</w:t>
            </w:r>
          </w:p>
        </w:tc>
        <w:tc>
          <w:tcPr>
            <w:tcW w:w="4011" w:type="dxa"/>
            <w:vAlign w:val="center"/>
          </w:tcPr>
          <w:p w14:paraId="0FC07104" w14:textId="77777777" w:rsidR="008C18CF" w:rsidRPr="001B3B7C" w:rsidRDefault="008C18CF" w:rsidP="007E552D">
            <w:pPr>
              <w:rPr>
                <w:sz w:val="18"/>
                <w:szCs w:val="18"/>
                <w:lang w:val="fr-FR"/>
              </w:rPr>
            </w:pPr>
            <w:r w:rsidRPr="001B3B7C">
              <w:rPr>
                <w:sz w:val="18"/>
                <w:szCs w:val="18"/>
                <w:lang w:val="fr-FR"/>
              </w:rPr>
              <w:t>ProMine</w:t>
            </w:r>
          </w:p>
          <w:p w14:paraId="64BC6325" w14:textId="77777777" w:rsidR="008C18CF" w:rsidRPr="001B3B7C" w:rsidRDefault="00C73157" w:rsidP="007E552D">
            <w:pPr>
              <w:rPr>
                <w:sz w:val="18"/>
                <w:szCs w:val="18"/>
                <w:lang w:val="fr-FR"/>
              </w:rPr>
            </w:pPr>
            <w:r>
              <w:fldChar w:fldCharType="begin"/>
            </w:r>
            <w:r w:rsidRPr="00C73157">
              <w:rPr>
                <w:lang w:val="fr-FR"/>
              </w:rPr>
              <w:instrText xml:space="preserve"> HYPERLINK "http://ptrarc.gtk.fi/promine/default.aspx" </w:instrText>
            </w:r>
            <w:r>
              <w:fldChar w:fldCharType="separate"/>
            </w:r>
            <w:r w:rsidR="008C18CF" w:rsidRPr="001B3B7C">
              <w:rPr>
                <w:rStyle w:val="Hyperlink"/>
                <w:sz w:val="18"/>
                <w:szCs w:val="18"/>
                <w:lang w:val="fr-FR"/>
              </w:rPr>
              <w:t>http://ptrarc.gtk.fi/promine/default.aspx</w:t>
            </w:r>
            <w:r>
              <w:rPr>
                <w:rStyle w:val="Hyperlink"/>
                <w:sz w:val="18"/>
                <w:szCs w:val="18"/>
                <w:lang w:val="fr-FR"/>
              </w:rPr>
              <w:fldChar w:fldCharType="end"/>
            </w:r>
          </w:p>
        </w:tc>
      </w:tr>
      <w:tr w:rsidR="008C18CF" w:rsidRPr="00E55470" w14:paraId="0EE7837D" w14:textId="77777777" w:rsidTr="008C18CF">
        <w:tc>
          <w:tcPr>
            <w:tcW w:w="1807" w:type="dxa"/>
            <w:vAlign w:val="center"/>
          </w:tcPr>
          <w:p w14:paraId="3682BF4B" w14:textId="77777777" w:rsidR="008C18CF" w:rsidRPr="001B3B7C" w:rsidRDefault="008C18CF" w:rsidP="007E552D">
            <w:pPr>
              <w:rPr>
                <w:sz w:val="18"/>
                <w:szCs w:val="18"/>
                <w:lang w:val="fr-FR"/>
              </w:rPr>
            </w:pPr>
            <w:r w:rsidRPr="001B3B7C">
              <w:rPr>
                <w:sz w:val="18"/>
                <w:szCs w:val="18"/>
                <w:lang w:val="fr-FR"/>
              </w:rPr>
              <w:t>FS</w:t>
            </w:r>
          </w:p>
        </w:tc>
        <w:tc>
          <w:tcPr>
            <w:tcW w:w="2581" w:type="dxa"/>
            <w:vAlign w:val="center"/>
          </w:tcPr>
          <w:p w14:paraId="50F17630" w14:textId="77777777" w:rsidR="008C18CF" w:rsidRPr="001B3B7C" w:rsidRDefault="008C18CF" w:rsidP="007E552D">
            <w:pPr>
              <w:rPr>
                <w:sz w:val="18"/>
                <w:szCs w:val="18"/>
                <w:lang w:val="fr-FR"/>
              </w:rPr>
            </w:pPr>
            <w:r w:rsidRPr="001B3B7C">
              <w:rPr>
                <w:rFonts w:cs="Calibri"/>
                <w:sz w:val="18"/>
                <w:szCs w:val="18"/>
              </w:rPr>
              <w:t>2D predictive mapping</w:t>
            </w:r>
          </w:p>
        </w:tc>
        <w:tc>
          <w:tcPr>
            <w:tcW w:w="1445" w:type="dxa"/>
            <w:vAlign w:val="center"/>
          </w:tcPr>
          <w:p w14:paraId="5A4FF663" w14:textId="77777777" w:rsidR="008C18CF" w:rsidRPr="001B3B7C" w:rsidRDefault="008C18CF" w:rsidP="007E552D">
            <w:pPr>
              <w:rPr>
                <w:sz w:val="18"/>
                <w:szCs w:val="18"/>
                <w:lang w:val="fr-FR"/>
              </w:rPr>
            </w:pPr>
            <w:r w:rsidRPr="001B3B7C">
              <w:rPr>
                <w:sz w:val="18"/>
                <w:szCs w:val="18"/>
                <w:lang w:val="fr-FR"/>
              </w:rPr>
              <w:t>Ready</w:t>
            </w:r>
          </w:p>
        </w:tc>
        <w:tc>
          <w:tcPr>
            <w:tcW w:w="4011" w:type="dxa"/>
            <w:vAlign w:val="center"/>
          </w:tcPr>
          <w:p w14:paraId="48AC23D5" w14:textId="3B7C37AE" w:rsidR="008C18CF" w:rsidRPr="001B3B7C" w:rsidRDefault="008C18CF" w:rsidP="007E552D">
            <w:pPr>
              <w:rPr>
                <w:sz w:val="18"/>
                <w:szCs w:val="18"/>
                <w:lang w:val="fr-FR"/>
              </w:rPr>
            </w:pPr>
            <w:r w:rsidRPr="001B3B7C">
              <w:rPr>
                <w:sz w:val="18"/>
                <w:szCs w:val="18"/>
              </w:rPr>
              <w:t>BRGM</w:t>
            </w:r>
          </w:p>
        </w:tc>
      </w:tr>
    </w:tbl>
    <w:p w14:paraId="62AC1578" w14:textId="77777777" w:rsidR="008C18CF" w:rsidRDefault="008C18CF" w:rsidP="007E552D"/>
    <w:p w14:paraId="3BD0CC5D" w14:textId="4B5EB46C" w:rsidR="00172409" w:rsidRPr="00B92488" w:rsidRDefault="00B40EBC" w:rsidP="007E552D">
      <w:pPr>
        <w:rPr>
          <w:i/>
          <w:sz w:val="22"/>
          <w:szCs w:val="22"/>
        </w:rPr>
      </w:pPr>
      <w:bookmarkStart w:id="25" w:name="_Ref464218048"/>
      <w:bookmarkStart w:id="26" w:name="_Toc469647902"/>
      <w:r w:rsidRPr="00B92488">
        <w:rPr>
          <w:i/>
          <w:sz w:val="22"/>
          <w:szCs w:val="22"/>
        </w:rPr>
        <w:t xml:space="preserve">Table </w:t>
      </w:r>
      <w:r w:rsidRPr="00B92488">
        <w:rPr>
          <w:i/>
          <w:sz w:val="22"/>
          <w:szCs w:val="22"/>
        </w:rPr>
        <w:fldChar w:fldCharType="begin"/>
      </w:r>
      <w:r w:rsidRPr="00B92488">
        <w:rPr>
          <w:i/>
          <w:sz w:val="22"/>
          <w:szCs w:val="22"/>
        </w:rPr>
        <w:instrText xml:space="preserve"> SEQ Table \* ARABIC </w:instrText>
      </w:r>
      <w:r w:rsidRPr="00B92488">
        <w:rPr>
          <w:i/>
          <w:sz w:val="22"/>
          <w:szCs w:val="22"/>
        </w:rPr>
        <w:fldChar w:fldCharType="separate"/>
      </w:r>
      <w:r w:rsidR="00172409" w:rsidRPr="00B92488">
        <w:rPr>
          <w:i/>
          <w:noProof/>
          <w:sz w:val="22"/>
          <w:szCs w:val="22"/>
        </w:rPr>
        <w:t>2</w:t>
      </w:r>
      <w:r w:rsidRPr="00B92488">
        <w:rPr>
          <w:i/>
          <w:sz w:val="22"/>
          <w:szCs w:val="22"/>
        </w:rPr>
        <w:fldChar w:fldCharType="end"/>
      </w:r>
      <w:bookmarkEnd w:id="25"/>
      <w:r w:rsidRPr="00B92488">
        <w:rPr>
          <w:i/>
          <w:sz w:val="22"/>
          <w:szCs w:val="22"/>
        </w:rPr>
        <w:t>- FlowSheets example, related to exploration.</w:t>
      </w:r>
      <w:bookmarkEnd w:id="26"/>
    </w:p>
    <w:p w14:paraId="543CDB48" w14:textId="77777777" w:rsidR="00006185" w:rsidRDefault="00006185" w:rsidP="007E552D"/>
    <w:p w14:paraId="3DB54EA5" w14:textId="77777777" w:rsidR="00172409" w:rsidRDefault="00DB0DBE" w:rsidP="001F7176">
      <w:pPr>
        <w:pStyle w:val="Overskrift2"/>
      </w:pPr>
      <w:bookmarkStart w:id="27" w:name="_Toc469647754"/>
      <w:r>
        <w:t>Architecture and implementation</w:t>
      </w:r>
      <w:bookmarkEnd w:id="27"/>
    </w:p>
    <w:p w14:paraId="6F96E296" w14:textId="77777777" w:rsidR="001F7176" w:rsidRDefault="001F7176" w:rsidP="001F7176"/>
    <w:p w14:paraId="0A7F7BBF" w14:textId="77777777" w:rsidR="00DB0DBE" w:rsidRDefault="00DB0DBE" w:rsidP="00DB0DBE">
      <w:pPr>
        <w:pStyle w:val="Overskrift3"/>
        <w:numPr>
          <w:ilvl w:val="1"/>
          <w:numId w:val="2"/>
        </w:numPr>
      </w:pPr>
      <w:bookmarkStart w:id="28" w:name="_Toc469647755"/>
      <w:r>
        <w:t>Architecture</w:t>
      </w:r>
      <w:bookmarkEnd w:id="28"/>
    </w:p>
    <w:p w14:paraId="57BB0D8D" w14:textId="77777777" w:rsidR="002029A6" w:rsidRDefault="002029A6" w:rsidP="002029A6"/>
    <w:p w14:paraId="3E03B8C8" w14:textId="078424E4" w:rsidR="00B27796" w:rsidRDefault="002029A6" w:rsidP="00644979">
      <w:pPr>
        <w:jc w:val="both"/>
      </w:pPr>
      <w:r>
        <w:t>MICA architecture</w:t>
      </w:r>
      <w:r w:rsidR="00964D97">
        <w:t xml:space="preserve"> (</w:t>
      </w:r>
      <w:r w:rsidR="00964D97">
        <w:fldChar w:fldCharType="begin"/>
      </w:r>
      <w:r w:rsidR="00964D97">
        <w:instrText xml:space="preserve"> REF _Ref469645351 \h </w:instrText>
      </w:r>
      <w:r w:rsidR="00964D97">
        <w:fldChar w:fldCharType="separate"/>
      </w:r>
      <w:r w:rsidR="00964D97">
        <w:t xml:space="preserve">Figure </w:t>
      </w:r>
      <w:r w:rsidR="00964D97">
        <w:rPr>
          <w:noProof/>
        </w:rPr>
        <w:t>8</w:t>
      </w:r>
      <w:r w:rsidR="00964D97">
        <w:fldChar w:fldCharType="end"/>
      </w:r>
      <w:r w:rsidR="00964D97">
        <w:t>)</w:t>
      </w:r>
      <w:r>
        <w:t xml:space="preserve"> is composed </w:t>
      </w:r>
      <w:r w:rsidR="007B4125">
        <w:t>of</w:t>
      </w:r>
      <w:r>
        <w:t xml:space="preserve"> different </w:t>
      </w:r>
      <w:r w:rsidR="007B4125">
        <w:t>modules</w:t>
      </w:r>
      <w:r w:rsidR="00CC7563">
        <w:t xml:space="preserve">. Those already developed </w:t>
      </w:r>
      <w:r w:rsidR="003C702E">
        <w:t>are</w:t>
      </w:r>
      <w:r w:rsidR="006E5903">
        <w:t xml:space="preserve"> the followings</w:t>
      </w:r>
      <w:r w:rsidR="007B4125">
        <w:t>:</w:t>
      </w:r>
    </w:p>
    <w:p w14:paraId="2FD4B357" w14:textId="77777777" w:rsidR="00644979" w:rsidRDefault="00644979" w:rsidP="00644979">
      <w:pPr>
        <w:jc w:val="both"/>
      </w:pPr>
    </w:p>
    <w:p w14:paraId="0DF0CC8D" w14:textId="6CE3C388" w:rsidR="00B27796" w:rsidRDefault="00502F05" w:rsidP="00644979">
      <w:pPr>
        <w:pStyle w:val="Listeafsnit"/>
        <w:numPr>
          <w:ilvl w:val="0"/>
          <w:numId w:val="8"/>
        </w:numPr>
        <w:jc w:val="both"/>
      </w:pPr>
      <w:r>
        <w:t>Two</w:t>
      </w:r>
      <w:r w:rsidR="002029A6">
        <w:t xml:space="preserve"> editors are devoted to experts</w:t>
      </w:r>
      <w:r w:rsidR="003C702E">
        <w:t>,</w:t>
      </w:r>
      <w:r w:rsidR="002029A6">
        <w:t xml:space="preserve"> one for Ontology edition and updates and one for factSheets</w:t>
      </w:r>
      <w:r w:rsidR="00B27796">
        <w:t>/docSheets</w:t>
      </w:r>
      <w:r w:rsidR="002029A6">
        <w:t xml:space="preserve"> annotation. These two modules are directly linked to the </w:t>
      </w:r>
      <w:r w:rsidR="00B27796">
        <w:t xml:space="preserve">MicaModel and </w:t>
      </w:r>
      <w:r w:rsidR="00006185">
        <w:t xml:space="preserve">the </w:t>
      </w:r>
      <w:r w:rsidR="00B27796">
        <w:t xml:space="preserve">MicaOntology. </w:t>
      </w:r>
    </w:p>
    <w:p w14:paraId="69E3FCAF" w14:textId="77777777" w:rsidR="00134808" w:rsidRDefault="00134808" w:rsidP="009B18A8">
      <w:pPr>
        <w:pStyle w:val="Listeafsnit"/>
        <w:jc w:val="both"/>
      </w:pPr>
    </w:p>
    <w:p w14:paraId="6A61C001" w14:textId="1DAD67AC" w:rsidR="007B4125" w:rsidRDefault="00B27796" w:rsidP="00644979">
      <w:pPr>
        <w:pStyle w:val="Listeafsnit"/>
        <w:numPr>
          <w:ilvl w:val="1"/>
          <w:numId w:val="8"/>
        </w:numPr>
        <w:jc w:val="both"/>
      </w:pPr>
      <w:r>
        <w:t>MicaOntology editor is based on VocBench Editor</w:t>
      </w:r>
      <w:r w:rsidR="00037E67">
        <w:t xml:space="preserve"> </w:t>
      </w:r>
      <w:r w:rsidR="00037E67" w:rsidRPr="009B18A8">
        <w:rPr>
          <w:rFonts w:ascii="Wingdings 2" w:hAnsi="Wingdings 2"/>
        </w:rPr>
        <w:t></w:t>
      </w:r>
      <w:r w:rsidR="003C702E">
        <w:t xml:space="preserve">, a web application </w:t>
      </w:r>
      <w:r>
        <w:t>which</w:t>
      </w:r>
      <w:r w:rsidR="003C702E">
        <w:t xml:space="preserve"> was</w:t>
      </w:r>
      <w:r>
        <w:t xml:space="preserve"> </w:t>
      </w:r>
      <w:r w:rsidR="007B4125">
        <w:t>adapted for the project.</w:t>
      </w:r>
      <w:r>
        <w:t xml:space="preserve"> </w:t>
      </w:r>
      <w:r w:rsidR="007B4125">
        <w:t>An</w:t>
      </w:r>
      <w:r>
        <w:t xml:space="preserve"> </w:t>
      </w:r>
      <w:r w:rsidR="007B4125">
        <w:t xml:space="preserve">additional </w:t>
      </w:r>
      <w:r>
        <w:t xml:space="preserve">module </w:t>
      </w:r>
      <w:r w:rsidR="007B4125">
        <w:t>is necessary to</w:t>
      </w:r>
      <w:r>
        <w:t xml:space="preserve"> import Mica</w:t>
      </w:r>
      <w:r w:rsidR="007B4125">
        <w:t xml:space="preserve">Ontology from the editor to the Mica architecture </w:t>
      </w:r>
      <w:r w:rsidR="00843002" w:rsidRPr="009B18A8">
        <w:rPr>
          <w:rFonts w:ascii="Wingdings 2" w:hAnsi="Wingdings 2"/>
        </w:rPr>
        <w:t></w:t>
      </w:r>
      <w:r w:rsidR="00FE163E">
        <w:t xml:space="preserve"> </w:t>
      </w:r>
      <w:r w:rsidR="003C702E">
        <w:t>(conversion from SKOS-XL to SKOS).</w:t>
      </w:r>
    </w:p>
    <w:p w14:paraId="78D135E8" w14:textId="77777777" w:rsidR="00502F05" w:rsidRDefault="00502F05" w:rsidP="00502F05">
      <w:pPr>
        <w:pStyle w:val="Listeafsnit"/>
        <w:ind w:left="1440"/>
        <w:jc w:val="both"/>
      </w:pPr>
    </w:p>
    <w:p w14:paraId="430FDEEC" w14:textId="7BF91D4D" w:rsidR="007B4125" w:rsidRDefault="007B4125" w:rsidP="00706E2B">
      <w:pPr>
        <w:pStyle w:val="Listeafsnit"/>
        <w:numPr>
          <w:ilvl w:val="1"/>
          <w:numId w:val="8"/>
        </w:numPr>
        <w:jc w:val="both"/>
      </w:pPr>
      <w:r>
        <w:t>Mica FactSheet</w:t>
      </w:r>
      <w:r w:rsidR="000C7E95">
        <w:t xml:space="preserve"> and </w:t>
      </w:r>
      <w:r>
        <w:t xml:space="preserve">DocSheet annotator </w:t>
      </w:r>
      <w:r w:rsidR="00FE163E" w:rsidRPr="009B18A8">
        <w:rPr>
          <w:rFonts w:ascii="Wingdings 2" w:hAnsi="Wingdings 2"/>
        </w:rPr>
        <w:t></w:t>
      </w:r>
      <w:r>
        <w:t>: this module was specially developed f</w:t>
      </w:r>
      <w:r w:rsidR="000C7E95">
        <w:t xml:space="preserve">or the project to annotate the </w:t>
      </w:r>
      <w:r w:rsidR="00706E2B">
        <w:t>f</w:t>
      </w:r>
      <w:r>
        <w:t>actShee</w:t>
      </w:r>
      <w:r w:rsidR="000C7E95">
        <w:t>t</w:t>
      </w:r>
      <w:r>
        <w:t xml:space="preserve"> </w:t>
      </w:r>
      <w:r w:rsidR="000C7E95">
        <w:t xml:space="preserve">and </w:t>
      </w:r>
      <w:r w:rsidR="00706E2B">
        <w:t>d</w:t>
      </w:r>
      <w:r w:rsidR="000C7E95">
        <w:t>ocSheet with the ontology</w:t>
      </w:r>
      <w:r w:rsidR="003C702E">
        <w:t xml:space="preserve"> through a web interface</w:t>
      </w:r>
      <w:r w:rsidR="00F118C6">
        <w:t xml:space="preserve">. This module generates an RDF representation based on MicaModel </w:t>
      </w:r>
      <w:r w:rsidR="00F118C6">
        <w:lastRenderedPageBreak/>
        <w:t xml:space="preserve">ontology </w:t>
      </w:r>
      <w:r w:rsidR="00FE163E" w:rsidRPr="009B18A8">
        <w:rPr>
          <w:rFonts w:ascii="Wingdings 2" w:hAnsi="Wingdings 2"/>
        </w:rPr>
        <w:t></w:t>
      </w:r>
      <w:r w:rsidR="00F118C6">
        <w:t xml:space="preserve"> for the fact and doc sheets, and stores it in the </w:t>
      </w:r>
      <w:r w:rsidR="00706E2B">
        <w:t>T</w:t>
      </w:r>
      <w:r w:rsidR="00F118C6">
        <w:t>riple</w:t>
      </w:r>
      <w:r w:rsidR="00706E2B">
        <w:t>S</w:t>
      </w:r>
      <w:r w:rsidR="00F118C6">
        <w:t xml:space="preserve">tore in conjunction with the .pdf and .docx files </w:t>
      </w:r>
      <w:r w:rsidR="00FE163E" w:rsidRPr="009B18A8">
        <w:rPr>
          <w:rFonts w:ascii="Wingdings 2" w:hAnsi="Wingdings 2"/>
        </w:rPr>
        <w:t></w:t>
      </w:r>
      <w:r w:rsidR="00F118C6">
        <w:t>.</w:t>
      </w:r>
    </w:p>
    <w:p w14:paraId="52E7E78A" w14:textId="77777777" w:rsidR="00134808" w:rsidRDefault="00134808" w:rsidP="009B18A8">
      <w:pPr>
        <w:pStyle w:val="Listeafsnit"/>
        <w:ind w:left="1440"/>
        <w:jc w:val="both"/>
      </w:pPr>
    </w:p>
    <w:p w14:paraId="25AA70E0" w14:textId="1EE60757" w:rsidR="000C7E95" w:rsidRDefault="000C7E95" w:rsidP="00706E2B">
      <w:pPr>
        <w:pStyle w:val="Listeafsnit"/>
        <w:numPr>
          <w:ilvl w:val="0"/>
          <w:numId w:val="8"/>
        </w:numPr>
        <w:jc w:val="both"/>
      </w:pPr>
      <w:r>
        <w:t>Mica Triple Store</w:t>
      </w:r>
      <w:r w:rsidR="00B43BF8">
        <w:t xml:space="preserve"> </w:t>
      </w:r>
      <w:r w:rsidR="007D084D" w:rsidRPr="00164D41">
        <w:rPr>
          <w:rFonts w:ascii="Wingdings 2" w:hAnsi="Wingdings 2"/>
        </w:rPr>
        <w:t></w:t>
      </w:r>
      <w:r>
        <w:t xml:space="preserve">: this module is based on </w:t>
      </w:r>
      <w:r w:rsidR="003C702E">
        <w:t xml:space="preserve">Apache </w:t>
      </w:r>
      <w:r>
        <w:t xml:space="preserve">Fuseki </w:t>
      </w:r>
      <w:r w:rsidR="00F118C6">
        <w:t xml:space="preserve">(a free open source, fully functional </w:t>
      </w:r>
      <w:r w:rsidR="00706E2B">
        <w:t>T</w:t>
      </w:r>
      <w:r w:rsidR="00F118C6">
        <w:t>riple</w:t>
      </w:r>
      <w:r w:rsidR="00706E2B">
        <w:t>S</w:t>
      </w:r>
      <w:r w:rsidR="00F118C6">
        <w:t>tore providing a SPARQL endpoint)</w:t>
      </w:r>
      <w:r>
        <w:t xml:space="preserve">. </w:t>
      </w:r>
    </w:p>
    <w:p w14:paraId="16B90FC1" w14:textId="77777777" w:rsidR="00134808" w:rsidRDefault="00134808" w:rsidP="009B18A8">
      <w:pPr>
        <w:pStyle w:val="Listeafsnit"/>
        <w:jc w:val="both"/>
      </w:pPr>
    </w:p>
    <w:p w14:paraId="549E1270" w14:textId="79B44B86" w:rsidR="000C7E95" w:rsidRDefault="00794BD0" w:rsidP="00706E2B">
      <w:pPr>
        <w:pStyle w:val="Listeafsnit"/>
        <w:numPr>
          <w:ilvl w:val="0"/>
          <w:numId w:val="8"/>
        </w:numPr>
        <w:jc w:val="both"/>
      </w:pPr>
      <w:r>
        <w:t xml:space="preserve">Mica Query Engine </w:t>
      </w:r>
      <w:r w:rsidR="007D084D">
        <w:rPr>
          <w:rFonts w:ascii="Wingdings 2" w:hAnsi="Wingdings 2"/>
        </w:rPr>
        <w:t></w:t>
      </w:r>
      <w:r w:rsidR="00CC7563">
        <w:t xml:space="preserve"> </w:t>
      </w:r>
      <w:r w:rsidR="00F118C6">
        <w:t>is</w:t>
      </w:r>
      <w:r>
        <w:t xml:space="preserve"> developed to connect the DDG to the T</w:t>
      </w:r>
      <w:r w:rsidR="00B43BF8">
        <w:t xml:space="preserve">ripleStore, this module is based on </w:t>
      </w:r>
      <w:r w:rsidR="00F118C6">
        <w:t>the Fuseki SPARQL</w:t>
      </w:r>
      <w:r w:rsidR="00B43BF8">
        <w:t xml:space="preserve"> endpoint </w:t>
      </w:r>
      <w:r w:rsidR="00F118C6">
        <w:t>(</w:t>
      </w:r>
      <w:r w:rsidR="00B43BF8">
        <w:t xml:space="preserve">see </w:t>
      </w:r>
      <w:r w:rsidR="00CC7563">
        <w:t>§</w:t>
      </w:r>
      <w:r w:rsidR="00B43BF8">
        <w:t xml:space="preserve"> 4.3.1 for further explanations</w:t>
      </w:r>
      <w:r w:rsidR="00F118C6">
        <w:t>)</w:t>
      </w:r>
      <w:r w:rsidR="00B43BF8">
        <w:t>.</w:t>
      </w:r>
      <w:r w:rsidR="000C7E95">
        <w:t xml:space="preserve"> </w:t>
      </w:r>
    </w:p>
    <w:p w14:paraId="6F65273D" w14:textId="77777777" w:rsidR="00502F05" w:rsidRDefault="00502F05" w:rsidP="00502F05">
      <w:pPr>
        <w:pStyle w:val="Listeafsnit"/>
      </w:pPr>
    </w:p>
    <w:p w14:paraId="4F363CC9" w14:textId="3B95440D" w:rsidR="00CC7563" w:rsidRPr="009B18A8" w:rsidRDefault="00CC7563" w:rsidP="00706E2B">
      <w:pPr>
        <w:pStyle w:val="Listeafsnit"/>
        <w:numPr>
          <w:ilvl w:val="0"/>
          <w:numId w:val="8"/>
        </w:numPr>
        <w:jc w:val="both"/>
      </w:pPr>
      <w:r w:rsidRPr="009B18A8">
        <w:t>DDG module see §</w:t>
      </w:r>
      <w:r w:rsidR="004863AF" w:rsidRPr="009B18A8">
        <w:t xml:space="preserve"> 5.</w:t>
      </w:r>
    </w:p>
    <w:p w14:paraId="6EC6CCA6" w14:textId="77777777" w:rsidR="00134808" w:rsidRPr="00706E2B" w:rsidRDefault="00134808" w:rsidP="00134808">
      <w:pPr>
        <w:pStyle w:val="Listeafsnit"/>
        <w:jc w:val="both"/>
        <w:rPr>
          <w:highlight w:val="yellow"/>
        </w:rPr>
      </w:pPr>
    </w:p>
    <w:p w14:paraId="5BA5F024" w14:textId="77777777" w:rsidR="00706E2B" w:rsidRPr="002029A6" w:rsidRDefault="00706E2B" w:rsidP="00706E2B">
      <w:pPr>
        <w:pStyle w:val="Listeafsnit"/>
        <w:jc w:val="both"/>
      </w:pPr>
    </w:p>
    <w:p w14:paraId="07FA8E64" w14:textId="42A4E7D2" w:rsidR="00DB0DBE" w:rsidRDefault="004863AF" w:rsidP="00DB0DBE">
      <w:r>
        <w:rPr>
          <w:noProof/>
          <w:lang w:val="da-DK" w:eastAsia="da-DK"/>
        </w:rPr>
        <w:drawing>
          <wp:inline distT="0" distB="0" distL="0" distR="0" wp14:anchorId="090D569A" wp14:editId="7C0E10BC">
            <wp:extent cx="6124575" cy="2943225"/>
            <wp:effectExtent l="0" t="0" r="9525" b="9525"/>
            <wp:docPr id="21" name="Image 2" descr="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4575" cy="2943225"/>
                    </a:xfrm>
                    <a:prstGeom prst="rect">
                      <a:avLst/>
                    </a:prstGeom>
                    <a:noFill/>
                    <a:ln>
                      <a:noFill/>
                    </a:ln>
                  </pic:spPr>
                </pic:pic>
              </a:graphicData>
            </a:graphic>
          </wp:inline>
        </w:drawing>
      </w:r>
    </w:p>
    <w:p w14:paraId="796D0EF9" w14:textId="77777777" w:rsidR="00F95276" w:rsidRDefault="00F95276" w:rsidP="00E741D6">
      <w:pPr>
        <w:pStyle w:val="Billedtekst"/>
      </w:pPr>
    </w:p>
    <w:p w14:paraId="7675DEAD" w14:textId="7AD2DF43" w:rsidR="00147B06" w:rsidRDefault="00E741D6" w:rsidP="00E741D6">
      <w:pPr>
        <w:pStyle w:val="Billedtekst"/>
      </w:pPr>
      <w:bookmarkStart w:id="29" w:name="_Ref469645351"/>
      <w:bookmarkStart w:id="30" w:name="_Toc469647991"/>
      <w:r>
        <w:t xml:space="preserve">Figure </w:t>
      </w:r>
      <w:r>
        <w:fldChar w:fldCharType="begin"/>
      </w:r>
      <w:r>
        <w:instrText xml:space="preserve"> SEQ Figure \* ARABIC </w:instrText>
      </w:r>
      <w:r>
        <w:fldChar w:fldCharType="separate"/>
      </w:r>
      <w:r w:rsidR="00A05FB2">
        <w:rPr>
          <w:noProof/>
        </w:rPr>
        <w:t>8</w:t>
      </w:r>
      <w:r>
        <w:fldChar w:fldCharType="end"/>
      </w:r>
      <w:bookmarkEnd w:id="29"/>
      <w:r w:rsidR="00A05FB2">
        <w:t xml:space="preserve"> </w:t>
      </w:r>
      <w:r w:rsidR="00A05FB2" w:rsidRPr="0087146A">
        <w:t>–</w:t>
      </w:r>
      <w:r w:rsidR="00A05FB2">
        <w:t xml:space="preserve"> </w:t>
      </w:r>
      <w:r w:rsidR="00566D68">
        <w:t>MICA Architecture</w:t>
      </w:r>
      <w:bookmarkEnd w:id="30"/>
    </w:p>
    <w:p w14:paraId="37E2D68B" w14:textId="77777777" w:rsidR="00F95276" w:rsidRDefault="00F95276" w:rsidP="00F95276"/>
    <w:p w14:paraId="144D6D76" w14:textId="77777777" w:rsidR="00F95276" w:rsidRPr="00F95276" w:rsidRDefault="00F95276" w:rsidP="00F95276"/>
    <w:p w14:paraId="212AC089" w14:textId="77777777" w:rsidR="001F7176" w:rsidRPr="001F7176" w:rsidRDefault="0026761B" w:rsidP="00DB0DBE">
      <w:pPr>
        <w:pStyle w:val="Overskrift3"/>
        <w:numPr>
          <w:ilvl w:val="1"/>
          <w:numId w:val="2"/>
        </w:numPr>
      </w:pPr>
      <w:bookmarkStart w:id="31" w:name="_Toc469647756"/>
      <w:r>
        <w:t xml:space="preserve">Implementation of MICA </w:t>
      </w:r>
      <w:r w:rsidR="001F7176">
        <w:t>ontology</w:t>
      </w:r>
      <w:bookmarkEnd w:id="31"/>
    </w:p>
    <w:p w14:paraId="0028FD59" w14:textId="77777777" w:rsidR="001F7176" w:rsidRDefault="001F7176" w:rsidP="001F7176"/>
    <w:p w14:paraId="3F8BEDF0" w14:textId="7387E557" w:rsidR="0026761B" w:rsidRDefault="001F7176" w:rsidP="00706E2B">
      <w:pPr>
        <w:jc w:val="both"/>
      </w:pPr>
      <w:r w:rsidRPr="001F7176">
        <w:t xml:space="preserve">To define the </w:t>
      </w:r>
      <w:r w:rsidR="00BB2AF8">
        <w:t xml:space="preserve">MICA </w:t>
      </w:r>
      <w:r w:rsidRPr="001F7176">
        <w:t xml:space="preserve">ontology we use </w:t>
      </w:r>
      <w:r>
        <w:t>SKOS</w:t>
      </w:r>
      <w:r w:rsidRPr="001F7176">
        <w:t xml:space="preserve"> </w:t>
      </w:r>
      <w:r w:rsidR="00BB2AF8">
        <w:t>vocabulary</w:t>
      </w:r>
      <w:r w:rsidR="00D86CAA">
        <w:t xml:space="preserve"> (</w:t>
      </w:r>
      <w:r w:rsidR="00D86CAA">
        <w:fldChar w:fldCharType="begin"/>
      </w:r>
      <w:r w:rsidR="00D86CAA">
        <w:instrText xml:space="preserve"> REF _Ref469645774 \h </w:instrText>
      </w:r>
      <w:r w:rsidR="00D86CAA">
        <w:fldChar w:fldCharType="separate"/>
      </w:r>
      <w:r w:rsidR="00D86CAA">
        <w:t xml:space="preserve">Figure </w:t>
      </w:r>
      <w:r w:rsidR="00D86CAA">
        <w:rPr>
          <w:noProof/>
        </w:rPr>
        <w:t>9</w:t>
      </w:r>
      <w:r w:rsidR="00D86CAA">
        <w:fldChar w:fldCharType="end"/>
      </w:r>
      <w:r w:rsidR="00D86CAA">
        <w:t>)</w:t>
      </w:r>
      <w:r w:rsidRPr="001F7176">
        <w:t xml:space="preserve">. Each concept is described with a </w:t>
      </w:r>
      <w:r w:rsidR="00BB2AF8">
        <w:t>SKOS</w:t>
      </w:r>
      <w:r w:rsidRPr="001F7176">
        <w:t xml:space="preserve"> predefined property (</w:t>
      </w:r>
      <w:r w:rsidR="00BB2AF8">
        <w:t>skos</w:t>
      </w:r>
      <w:proofErr w:type="gramStart"/>
      <w:r w:rsidR="00BB2AF8">
        <w:t>:</w:t>
      </w:r>
      <w:r w:rsidRPr="001F7176">
        <w:t>prefLabel</w:t>
      </w:r>
      <w:proofErr w:type="gramEnd"/>
      <w:r w:rsidRPr="001F7176">
        <w:t xml:space="preserve">, </w:t>
      </w:r>
      <w:r w:rsidR="00BB2AF8">
        <w:t>skos:</w:t>
      </w:r>
      <w:r>
        <w:t>definition</w:t>
      </w:r>
      <w:r w:rsidR="00BB2AF8">
        <w:t>,</w:t>
      </w:r>
      <w:r>
        <w:t xml:space="preserve"> etc</w:t>
      </w:r>
      <w:r w:rsidR="00BB2AF8">
        <w:t>.</w:t>
      </w:r>
      <w:r>
        <w:t xml:space="preserve"> [</w:t>
      </w:r>
      <w:hyperlink r:id="rId22" w:history="1">
        <w:r w:rsidR="006858C2" w:rsidRPr="00560999">
          <w:rPr>
            <w:rStyle w:val="Hyperlink"/>
            <w:i/>
            <w:iCs/>
          </w:rPr>
          <w:t>https://www.w3.org/2004/02/skos/</w:t>
        </w:r>
      </w:hyperlink>
      <w:r>
        <w:t>]</w:t>
      </w:r>
      <w:r w:rsidR="006E5903">
        <w:t>)</w:t>
      </w:r>
      <w:r w:rsidRPr="001F7176">
        <w:t xml:space="preserve">. </w:t>
      </w:r>
      <w:proofErr w:type="gramStart"/>
      <w:r w:rsidR="0026761B">
        <w:t>skos:</w:t>
      </w:r>
      <w:proofErr w:type="gramEnd"/>
      <w:r w:rsidR="0026761B" w:rsidRPr="001F7176">
        <w:t xml:space="preserve">broader </w:t>
      </w:r>
      <w:r w:rsidR="0026761B">
        <w:t>properties connect concepts and sub-concepts (e.g.</w:t>
      </w:r>
      <w:r w:rsidR="00134808">
        <w:t>,</w:t>
      </w:r>
      <w:r w:rsidR="0026761B">
        <w:t xml:space="preserve"> </w:t>
      </w:r>
      <w:r w:rsidR="0026761B" w:rsidRPr="000815D8">
        <w:t xml:space="preserve">in </w:t>
      </w:r>
      <w:r w:rsidR="000815D8" w:rsidRPr="000815D8">
        <w:fldChar w:fldCharType="begin"/>
      </w:r>
      <w:r w:rsidR="000815D8" w:rsidRPr="000815D8">
        <w:instrText xml:space="preserve"> REF _Ref464213017 \h  \* MERGEFORMAT </w:instrText>
      </w:r>
      <w:r w:rsidR="000815D8" w:rsidRPr="000815D8">
        <w:fldChar w:fldCharType="separate"/>
      </w:r>
      <w:r w:rsidR="000815D8" w:rsidRPr="000815D8">
        <w:t xml:space="preserve">Figure </w:t>
      </w:r>
      <w:r w:rsidR="000815D8" w:rsidRPr="000815D8">
        <w:rPr>
          <w:noProof/>
        </w:rPr>
        <w:t>3</w:t>
      </w:r>
      <w:r w:rsidR="000815D8" w:rsidRPr="000815D8">
        <w:fldChar w:fldCharType="end"/>
      </w:r>
      <w:r w:rsidR="0026761B">
        <w:t xml:space="preserve">, </w:t>
      </w:r>
      <w:r w:rsidR="0026761B" w:rsidRPr="001F7176">
        <w:t xml:space="preserve">D1 </w:t>
      </w:r>
      <w:r w:rsidR="0026761B">
        <w:t>has a sub-concept</w:t>
      </w:r>
      <w:r w:rsidR="0026761B" w:rsidRPr="001F7176">
        <w:t xml:space="preserve"> PRIMARY RESOURCES which </w:t>
      </w:r>
      <w:r w:rsidR="0026761B">
        <w:t>is specialis</w:t>
      </w:r>
      <w:r w:rsidR="0026761B" w:rsidRPr="001F7176">
        <w:t xml:space="preserve">ed </w:t>
      </w:r>
      <w:r w:rsidR="0026761B">
        <w:t>by</w:t>
      </w:r>
      <w:r w:rsidR="0026761B" w:rsidRPr="001F7176">
        <w:t xml:space="preserve"> MineralExploration, RegionalReconnaissance, PreliminaryStudies</w:t>
      </w:r>
      <w:r w:rsidR="0026761B">
        <w:t xml:space="preserve"> concepts). The s</w:t>
      </w:r>
      <w:r w:rsidRPr="001F7176">
        <w:t>kos</w:t>
      </w:r>
      <w:proofErr w:type="gramStart"/>
      <w:r w:rsidRPr="001F7176">
        <w:t>:related</w:t>
      </w:r>
      <w:proofErr w:type="gramEnd"/>
      <w:r w:rsidR="0026761B">
        <w:t xml:space="preserve"> property is used to</w:t>
      </w:r>
      <w:r w:rsidRPr="001F7176">
        <w:t xml:space="preserve"> </w:t>
      </w:r>
      <w:r w:rsidR="0026761B">
        <w:t xml:space="preserve">link </w:t>
      </w:r>
      <w:r w:rsidRPr="001F7176">
        <w:t>two concepts</w:t>
      </w:r>
      <w:r w:rsidR="0026761B">
        <w:t xml:space="preserve"> that are not hierarchically related (e.g</w:t>
      </w:r>
      <w:r w:rsidR="001C1898">
        <w:t>.,</w:t>
      </w:r>
      <w:r w:rsidR="0026761B">
        <w:t xml:space="preserve"> </w:t>
      </w:r>
      <w:r w:rsidRPr="001F7176">
        <w:t xml:space="preserve"> Regi</w:t>
      </w:r>
      <w:r w:rsidR="0026761B">
        <w:t>o</w:t>
      </w:r>
      <w:r w:rsidRPr="001F7176">
        <w:t>nalReconnaissance with PermittingLicensing</w:t>
      </w:r>
      <w:r w:rsidR="0026761B">
        <w:t>)</w:t>
      </w:r>
      <w:r w:rsidRPr="001F7176">
        <w:t xml:space="preserve">. </w:t>
      </w:r>
    </w:p>
    <w:p w14:paraId="7633E947" w14:textId="77777777" w:rsidR="0026761B" w:rsidRDefault="0026761B" w:rsidP="001F7176"/>
    <w:p w14:paraId="40892FE5" w14:textId="77777777" w:rsidR="001F7176" w:rsidRPr="001F7176" w:rsidRDefault="001F7176" w:rsidP="001F7176"/>
    <w:p w14:paraId="69FF3BA1" w14:textId="77777777" w:rsidR="001F7176" w:rsidRDefault="001F7176" w:rsidP="00172409"/>
    <w:p w14:paraId="7F9F8EB7" w14:textId="77777777" w:rsidR="001F7176" w:rsidRDefault="001F7176" w:rsidP="00172409"/>
    <w:p w14:paraId="2732ECA8" w14:textId="77777777" w:rsidR="001F7176" w:rsidRDefault="001F7176" w:rsidP="00172409"/>
    <w:p w14:paraId="67ADAB57" w14:textId="77777777" w:rsidR="00172409" w:rsidRDefault="00172409" w:rsidP="00172409">
      <w:r w:rsidRPr="00172409">
        <w:rPr>
          <w:noProof/>
          <w:lang w:val="da-DK" w:eastAsia="da-DK"/>
        </w:rPr>
        <w:drawing>
          <wp:inline distT="0" distB="0" distL="0" distR="0" wp14:anchorId="5FC014DB" wp14:editId="66ED0E42">
            <wp:extent cx="6120130" cy="2211705"/>
            <wp:effectExtent l="0" t="0" r="0" b="0"/>
            <wp:docPr id="76"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75"/>
                    <pic:cNvPicPr>
                      <a:picLocks noChangeAspect="1"/>
                    </pic:cNvPicPr>
                  </pic:nvPicPr>
                  <pic:blipFill>
                    <a:blip r:embed="rId23"/>
                    <a:stretch>
                      <a:fillRect/>
                    </a:stretch>
                  </pic:blipFill>
                  <pic:spPr>
                    <a:xfrm>
                      <a:off x="0" y="0"/>
                      <a:ext cx="6120130" cy="2211705"/>
                    </a:xfrm>
                    <a:prstGeom prst="rect">
                      <a:avLst/>
                    </a:prstGeom>
                  </pic:spPr>
                </pic:pic>
              </a:graphicData>
            </a:graphic>
          </wp:inline>
        </w:drawing>
      </w:r>
    </w:p>
    <w:p w14:paraId="0C931F4C" w14:textId="77777777" w:rsidR="0087146A" w:rsidRDefault="0087146A" w:rsidP="00685749">
      <w:pPr>
        <w:pStyle w:val="Billedtekst"/>
      </w:pPr>
    </w:p>
    <w:p w14:paraId="03244F4D" w14:textId="65AD4814" w:rsidR="001F7176" w:rsidRPr="0087146A" w:rsidRDefault="00E741D6" w:rsidP="00E741D6">
      <w:pPr>
        <w:pStyle w:val="Billedtekst"/>
      </w:pPr>
      <w:bookmarkStart w:id="32" w:name="_Ref469645774"/>
      <w:bookmarkStart w:id="33" w:name="_Toc469647992"/>
      <w:r>
        <w:t xml:space="preserve">Figure </w:t>
      </w:r>
      <w:r>
        <w:fldChar w:fldCharType="begin"/>
      </w:r>
      <w:r>
        <w:instrText xml:space="preserve"> SEQ Figure \* ARABIC </w:instrText>
      </w:r>
      <w:r>
        <w:fldChar w:fldCharType="separate"/>
      </w:r>
      <w:r w:rsidR="00A05FB2">
        <w:rPr>
          <w:noProof/>
        </w:rPr>
        <w:t>9</w:t>
      </w:r>
      <w:r>
        <w:fldChar w:fldCharType="end"/>
      </w:r>
      <w:bookmarkEnd w:id="32"/>
      <w:r w:rsidR="00685749" w:rsidRPr="0087146A">
        <w:t xml:space="preserve"> – SKOS ontology implementation</w:t>
      </w:r>
      <w:bookmarkEnd w:id="33"/>
    </w:p>
    <w:p w14:paraId="2302E24A" w14:textId="77777777" w:rsidR="00305A4A" w:rsidRDefault="00305A4A" w:rsidP="00305A4A"/>
    <w:p w14:paraId="181A2B55" w14:textId="77777777" w:rsidR="00DE3803" w:rsidRPr="0087146A" w:rsidRDefault="00DE3803" w:rsidP="00305A4A"/>
    <w:p w14:paraId="40AFF5E5" w14:textId="52D4DFC0" w:rsidR="00B4635B" w:rsidRDefault="00B4635B" w:rsidP="0087146A">
      <w:pPr>
        <w:jc w:val="both"/>
      </w:pPr>
      <w:r>
        <w:t>To help</w:t>
      </w:r>
      <w:r w:rsidRPr="00B4635B">
        <w:t xml:space="preserve"> experts to </w:t>
      </w:r>
      <w:r>
        <w:t>build</w:t>
      </w:r>
      <w:r w:rsidRPr="00B4635B">
        <w:t xml:space="preserve"> this ontology, </w:t>
      </w:r>
      <w:r>
        <w:t xml:space="preserve">the </w:t>
      </w:r>
      <w:proofErr w:type="spellStart"/>
      <w:r>
        <w:t>Voc</w:t>
      </w:r>
      <w:r w:rsidR="0087146A">
        <w:t>B</w:t>
      </w:r>
      <w:r>
        <w:t>ench</w:t>
      </w:r>
      <w:proofErr w:type="spellEnd"/>
      <w:r>
        <w:t xml:space="preserve"> tool </w:t>
      </w:r>
      <w:r w:rsidR="00E83875">
        <w:t>(</w:t>
      </w:r>
      <w:r w:rsidR="00E83875">
        <w:fldChar w:fldCharType="begin"/>
      </w:r>
      <w:r w:rsidR="00E83875">
        <w:instrText xml:space="preserve"> REF _Ref469645742 \h </w:instrText>
      </w:r>
      <w:r w:rsidR="00E83875">
        <w:fldChar w:fldCharType="separate"/>
      </w:r>
      <w:r w:rsidR="00E83875">
        <w:t xml:space="preserve">Figure </w:t>
      </w:r>
      <w:r w:rsidR="00E83875">
        <w:rPr>
          <w:noProof/>
        </w:rPr>
        <w:t>10</w:t>
      </w:r>
      <w:r w:rsidR="00E83875">
        <w:fldChar w:fldCharType="end"/>
      </w:r>
      <w:r w:rsidR="00E83875">
        <w:t xml:space="preserve">) </w:t>
      </w:r>
      <w:r>
        <w:t>has been deployed on a server</w:t>
      </w:r>
      <w:r w:rsidR="00D22575">
        <w:t xml:space="preserve"> (</w:t>
      </w:r>
      <w:hyperlink r:id="rId24" w:history="1">
        <w:r w:rsidR="0087146A" w:rsidRPr="0013751A">
          <w:rPr>
            <w:rStyle w:val="Hyperlink"/>
          </w:rPr>
          <w:t>http://lig-coin.imag.fr/vocbench-2.4.2/</w:t>
        </w:r>
      </w:hyperlink>
      <w:r w:rsidR="00D22575">
        <w:t>)</w:t>
      </w:r>
      <w:r>
        <w:t>. This tool allows the experts to consult and collaboratively create and modify the concepts hierarchies.</w:t>
      </w:r>
    </w:p>
    <w:p w14:paraId="397927D6" w14:textId="77777777" w:rsidR="00B4635B" w:rsidRDefault="00B4635B" w:rsidP="00305A4A"/>
    <w:p w14:paraId="77FA07D1" w14:textId="77777777" w:rsidR="00B4635B" w:rsidRDefault="00B4635B" w:rsidP="00B4635B">
      <w:pPr>
        <w:keepNext/>
      </w:pPr>
      <w:r>
        <w:rPr>
          <w:noProof/>
          <w:lang w:val="da-DK" w:eastAsia="da-DK"/>
        </w:rPr>
        <w:drawing>
          <wp:inline distT="0" distB="0" distL="0" distR="0" wp14:anchorId="2F48DC6F" wp14:editId="193D5BBA">
            <wp:extent cx="6120130" cy="35433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3543300"/>
                    </a:xfrm>
                    <a:prstGeom prst="rect">
                      <a:avLst/>
                    </a:prstGeom>
                  </pic:spPr>
                </pic:pic>
              </a:graphicData>
            </a:graphic>
          </wp:inline>
        </w:drawing>
      </w:r>
    </w:p>
    <w:p w14:paraId="4E0ADD47" w14:textId="77777777" w:rsidR="0087146A" w:rsidRDefault="0087146A" w:rsidP="00B4635B">
      <w:pPr>
        <w:pStyle w:val="Billedtekst"/>
      </w:pPr>
    </w:p>
    <w:p w14:paraId="11D7CC7B" w14:textId="76913851" w:rsidR="00B4635B" w:rsidRDefault="00E741D6" w:rsidP="00E741D6">
      <w:pPr>
        <w:pStyle w:val="Billedtekst"/>
      </w:pPr>
      <w:bookmarkStart w:id="34" w:name="_Ref469645742"/>
      <w:bookmarkStart w:id="35" w:name="_Toc469647993"/>
      <w:r>
        <w:t xml:space="preserve">Figure </w:t>
      </w:r>
      <w:r>
        <w:fldChar w:fldCharType="begin"/>
      </w:r>
      <w:r>
        <w:instrText xml:space="preserve"> SEQ Figure \* ARABIC </w:instrText>
      </w:r>
      <w:r>
        <w:fldChar w:fldCharType="separate"/>
      </w:r>
      <w:r w:rsidR="00A05FB2">
        <w:rPr>
          <w:noProof/>
        </w:rPr>
        <w:t>10</w:t>
      </w:r>
      <w:r>
        <w:fldChar w:fldCharType="end"/>
      </w:r>
      <w:bookmarkEnd w:id="34"/>
      <w:r w:rsidR="00A05FB2">
        <w:t xml:space="preserve"> </w:t>
      </w:r>
      <w:r w:rsidR="00A05FB2" w:rsidRPr="0087146A">
        <w:t>–</w:t>
      </w:r>
      <w:r w:rsidR="00A05FB2">
        <w:t xml:space="preserve"> </w:t>
      </w:r>
      <w:r w:rsidR="00B4635B">
        <w:t>Voc</w:t>
      </w:r>
      <w:r w:rsidR="0087146A">
        <w:t>B</w:t>
      </w:r>
      <w:r w:rsidR="00B4635B">
        <w:t>ench user interface displaying MICA Main (domains) ontology.</w:t>
      </w:r>
      <w:bookmarkEnd w:id="35"/>
    </w:p>
    <w:p w14:paraId="1ECC3C70" w14:textId="77777777" w:rsidR="0087146A" w:rsidRDefault="0087146A" w:rsidP="0087146A"/>
    <w:p w14:paraId="1C375F8B" w14:textId="77777777" w:rsidR="0087146A" w:rsidRPr="0087146A" w:rsidRDefault="0087146A" w:rsidP="0087146A"/>
    <w:p w14:paraId="13591C95" w14:textId="77777777" w:rsidR="00305A4A" w:rsidRDefault="00305A4A" w:rsidP="00305A4A">
      <w:pPr>
        <w:pStyle w:val="Overskrift3"/>
        <w:numPr>
          <w:ilvl w:val="1"/>
          <w:numId w:val="2"/>
        </w:numPr>
        <w:rPr>
          <w:lang w:val="fr-FR"/>
        </w:rPr>
      </w:pPr>
      <w:bookmarkStart w:id="36" w:name="_Toc469647757"/>
      <w:r>
        <w:rPr>
          <w:lang w:val="fr-FR"/>
        </w:rPr>
        <w:t xml:space="preserve">MICA </w:t>
      </w:r>
      <w:r w:rsidRPr="00305A4A">
        <w:t>sheets</w:t>
      </w:r>
      <w:r>
        <w:rPr>
          <w:lang w:val="fr-FR"/>
        </w:rPr>
        <w:t xml:space="preserve"> annotation</w:t>
      </w:r>
      <w:bookmarkEnd w:id="36"/>
    </w:p>
    <w:p w14:paraId="5CAA45BC" w14:textId="77777777" w:rsidR="00305A4A" w:rsidRDefault="00305A4A" w:rsidP="00305A4A">
      <w:pPr>
        <w:rPr>
          <w:lang w:val="fr-FR"/>
        </w:rPr>
      </w:pPr>
    </w:p>
    <w:p w14:paraId="0B4233B0" w14:textId="01D9E52F" w:rsidR="00305A4A" w:rsidRDefault="00305A4A" w:rsidP="009B18A8">
      <w:pPr>
        <w:jc w:val="both"/>
      </w:pPr>
      <w:r>
        <w:t>T</w:t>
      </w:r>
      <w:r w:rsidRPr="00CC7563">
        <w:t xml:space="preserve">he </w:t>
      </w:r>
      <w:r w:rsidR="00706E2B">
        <w:t>f</w:t>
      </w:r>
      <w:r w:rsidR="00706E2B" w:rsidRPr="00CC7563">
        <w:t xml:space="preserve">actSheets </w:t>
      </w:r>
      <w:r w:rsidRPr="00CC7563">
        <w:t xml:space="preserve">and </w:t>
      </w:r>
      <w:r w:rsidR="00706E2B">
        <w:t>d</w:t>
      </w:r>
      <w:r w:rsidR="00706E2B" w:rsidRPr="00CC7563">
        <w:t>ocSheets</w:t>
      </w:r>
      <w:r w:rsidR="00706E2B">
        <w:t xml:space="preserve"> </w:t>
      </w:r>
      <w:r>
        <w:t>are linked to the MicaOntology concepts</w:t>
      </w:r>
      <w:r w:rsidRPr="00CC7563">
        <w:t xml:space="preserve"> </w:t>
      </w:r>
      <w:r>
        <w:t>b</w:t>
      </w:r>
      <w:r w:rsidRPr="00CC7563">
        <w:t>y the annotation process</w:t>
      </w:r>
      <w:r>
        <w:t>. The annotation process consists in selecting relevant concepts in the MICA ontology and in creating a RDF representation of the fact</w:t>
      </w:r>
      <w:r w:rsidR="008753AF">
        <w:t>Sheet</w:t>
      </w:r>
      <w:r>
        <w:t xml:space="preserve"> or doc</w:t>
      </w:r>
      <w:r w:rsidR="008753AF">
        <w:t>S</w:t>
      </w:r>
      <w:r>
        <w:t>heet using the MICA Model ontology (expressed in OWL</w:t>
      </w:r>
      <w:r w:rsidR="00D02091">
        <w:t xml:space="preserve"> [</w:t>
      </w:r>
      <w:r w:rsidR="00203DD7">
        <w:t xml:space="preserve">see </w:t>
      </w:r>
      <w:r w:rsidR="00203DD7">
        <w:fldChar w:fldCharType="begin"/>
      </w:r>
      <w:r w:rsidR="00203DD7">
        <w:instrText xml:space="preserve"> REF _Ref469645351 \h </w:instrText>
      </w:r>
      <w:r w:rsidR="00203DD7">
        <w:fldChar w:fldCharType="separate"/>
      </w:r>
      <w:r w:rsidR="00203DD7">
        <w:t xml:space="preserve">Figure </w:t>
      </w:r>
      <w:r w:rsidR="00203DD7">
        <w:rPr>
          <w:noProof/>
        </w:rPr>
        <w:t>8</w:t>
      </w:r>
      <w:r w:rsidR="00203DD7">
        <w:fldChar w:fldCharType="end"/>
      </w:r>
      <w:r w:rsidR="00D02091">
        <w:t>]</w:t>
      </w:r>
      <w:r>
        <w:t>)</w:t>
      </w:r>
      <w:r w:rsidR="0076754F">
        <w:t xml:space="preserve"> </w:t>
      </w:r>
      <w:r w:rsidR="00D02091">
        <w:t>(</w:t>
      </w:r>
      <w:r w:rsidR="00D02091">
        <w:fldChar w:fldCharType="begin"/>
      </w:r>
      <w:r w:rsidR="00D02091">
        <w:instrText xml:space="preserve"> REF _Ref469646333 \h </w:instrText>
      </w:r>
      <w:r w:rsidR="00D02091">
        <w:fldChar w:fldCharType="separate"/>
      </w:r>
      <w:r w:rsidR="00D02091">
        <w:t xml:space="preserve">Figure </w:t>
      </w:r>
      <w:r w:rsidR="00D02091">
        <w:rPr>
          <w:noProof/>
        </w:rPr>
        <w:t>11</w:t>
      </w:r>
      <w:r w:rsidR="00D02091">
        <w:fldChar w:fldCharType="end"/>
      </w:r>
      <w:r w:rsidR="00D02091">
        <w:t xml:space="preserve">) </w:t>
      </w:r>
      <w:r w:rsidR="0076754F">
        <w:t>and to insert it into the MICA database (</w:t>
      </w:r>
      <w:r w:rsidR="00706E2B">
        <w:t>TripleStore</w:t>
      </w:r>
      <w:r w:rsidR="0076754F">
        <w:t>).</w:t>
      </w:r>
    </w:p>
    <w:p w14:paraId="05C59A1E" w14:textId="77777777" w:rsidR="0076754F" w:rsidRDefault="0076754F" w:rsidP="00305A4A"/>
    <w:p w14:paraId="08B626B3" w14:textId="77777777" w:rsidR="0076754F" w:rsidRDefault="0076754F" w:rsidP="0076754F">
      <w:pPr>
        <w:keepNext/>
        <w:jc w:val="center"/>
      </w:pPr>
      <w:r>
        <w:rPr>
          <w:noProof/>
          <w:lang w:val="da-DK" w:eastAsia="da-DK"/>
        </w:rPr>
        <w:drawing>
          <wp:inline distT="0" distB="0" distL="0" distR="0" wp14:anchorId="61F4BA65" wp14:editId="049FAE01">
            <wp:extent cx="4210050" cy="3141617"/>
            <wp:effectExtent l="0" t="0" r="0" b="190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11177" cy="3142458"/>
                    </a:xfrm>
                    <a:prstGeom prst="rect">
                      <a:avLst/>
                    </a:prstGeom>
                  </pic:spPr>
                </pic:pic>
              </a:graphicData>
            </a:graphic>
          </wp:inline>
        </w:drawing>
      </w:r>
    </w:p>
    <w:p w14:paraId="0CA0F841" w14:textId="77777777" w:rsidR="005A0BCE" w:rsidRDefault="005A0BCE" w:rsidP="00E741D6">
      <w:pPr>
        <w:pStyle w:val="Billedtekst"/>
      </w:pPr>
    </w:p>
    <w:p w14:paraId="4EF7648A" w14:textId="05A1DF14" w:rsidR="0076754F" w:rsidRDefault="00E741D6" w:rsidP="00E741D6">
      <w:pPr>
        <w:pStyle w:val="Billedtekst"/>
      </w:pPr>
      <w:bookmarkStart w:id="37" w:name="_Ref469646333"/>
      <w:bookmarkStart w:id="38" w:name="_Toc469647994"/>
      <w:r>
        <w:t xml:space="preserve">Figure </w:t>
      </w:r>
      <w:r>
        <w:fldChar w:fldCharType="begin"/>
      </w:r>
      <w:r>
        <w:instrText xml:space="preserve"> SEQ Figure \* ARABIC </w:instrText>
      </w:r>
      <w:r>
        <w:fldChar w:fldCharType="separate"/>
      </w:r>
      <w:r w:rsidR="00A05FB2">
        <w:rPr>
          <w:noProof/>
        </w:rPr>
        <w:t>11</w:t>
      </w:r>
      <w:r>
        <w:fldChar w:fldCharType="end"/>
      </w:r>
      <w:bookmarkEnd w:id="37"/>
      <w:r w:rsidR="00A05FB2">
        <w:t xml:space="preserve"> </w:t>
      </w:r>
      <w:r w:rsidR="00A05FB2" w:rsidRPr="0087146A">
        <w:t>–</w:t>
      </w:r>
      <w:r w:rsidR="0076754F">
        <w:t xml:space="preserve"> MICA </w:t>
      </w:r>
      <w:r w:rsidR="00EE4B55">
        <w:t>M</w:t>
      </w:r>
      <w:r w:rsidR="0076754F">
        <w:t>odel to represent fact, doc</w:t>
      </w:r>
      <w:r w:rsidR="00EE4B55">
        <w:t>umentation</w:t>
      </w:r>
      <w:r w:rsidR="0076754F">
        <w:t xml:space="preserve"> and def</w:t>
      </w:r>
      <w:r w:rsidR="00EE4B55">
        <w:t>inition</w:t>
      </w:r>
      <w:r w:rsidR="0076754F">
        <w:t xml:space="preserve"> sheets</w:t>
      </w:r>
      <w:r w:rsidR="00EE4B55">
        <w:t>.</w:t>
      </w:r>
      <w:bookmarkEnd w:id="38"/>
    </w:p>
    <w:p w14:paraId="03D8CEDD" w14:textId="77777777" w:rsidR="0076754F" w:rsidRDefault="0076754F" w:rsidP="00305A4A"/>
    <w:p w14:paraId="2F84A7C3" w14:textId="77777777" w:rsidR="00E55839" w:rsidRDefault="00E55839" w:rsidP="00305A4A"/>
    <w:p w14:paraId="0F24B584" w14:textId="3B4B7AB5" w:rsidR="00305A4A" w:rsidRDefault="0076754F" w:rsidP="00305A4A">
      <w:r>
        <w:t xml:space="preserve">To facilitate this process </w:t>
      </w:r>
      <w:r w:rsidR="00305A4A">
        <w:t xml:space="preserve">a web application </w:t>
      </w:r>
      <w:r>
        <w:t>(</w:t>
      </w:r>
      <w:r w:rsidR="00D22575">
        <w:t xml:space="preserve">prototype accessible at </w:t>
      </w:r>
      <w:hyperlink r:id="rId27" w:history="1">
        <w:r w:rsidR="00706E2B" w:rsidRPr="0013751A">
          <w:rPr>
            <w:rStyle w:val="Hyperlink"/>
          </w:rPr>
          <w:t>http://lig-coin.imag.fr/</w:t>
        </w:r>
      </w:hyperlink>
      <w:r>
        <w:t xml:space="preserve">) is under </w:t>
      </w:r>
      <w:r w:rsidR="00305A4A">
        <w:t>development</w:t>
      </w:r>
      <w:r w:rsidR="00AE03A9">
        <w:t xml:space="preserve"> (</w:t>
      </w:r>
      <w:r w:rsidR="009616C6">
        <w:fldChar w:fldCharType="begin"/>
      </w:r>
      <w:r w:rsidR="009616C6">
        <w:instrText xml:space="preserve"> REF _Ref469646195 \h </w:instrText>
      </w:r>
      <w:r w:rsidR="009616C6">
        <w:fldChar w:fldCharType="separate"/>
      </w:r>
      <w:r w:rsidR="009616C6">
        <w:t xml:space="preserve">Figure </w:t>
      </w:r>
      <w:r w:rsidR="009616C6">
        <w:rPr>
          <w:noProof/>
        </w:rPr>
        <w:t>12</w:t>
      </w:r>
      <w:r w:rsidR="009616C6">
        <w:fldChar w:fldCharType="end"/>
      </w:r>
      <w:r w:rsidR="009616C6">
        <w:rPr>
          <w:highlight w:val="yellow"/>
        </w:rPr>
        <w:fldChar w:fldCharType="begin"/>
      </w:r>
      <w:r w:rsidR="009616C6">
        <w:instrText xml:space="preserve"> REF _Ref464212736 \h </w:instrText>
      </w:r>
      <w:r w:rsidR="009616C6">
        <w:rPr>
          <w:highlight w:val="yellow"/>
        </w:rPr>
      </w:r>
      <w:r w:rsidR="009616C6">
        <w:rPr>
          <w:highlight w:val="yellow"/>
        </w:rPr>
        <w:fldChar w:fldCharType="end"/>
      </w:r>
      <w:r>
        <w:t>)</w:t>
      </w:r>
      <w:r w:rsidR="00305A4A">
        <w:t xml:space="preserve">. </w:t>
      </w:r>
    </w:p>
    <w:p w14:paraId="0E543BFC" w14:textId="77777777" w:rsidR="0076754F" w:rsidRDefault="0076754F" w:rsidP="0076754F">
      <w:pPr>
        <w:keepNext/>
        <w:jc w:val="center"/>
      </w:pPr>
      <w:r>
        <w:rPr>
          <w:noProof/>
          <w:lang w:val="da-DK" w:eastAsia="da-DK"/>
        </w:rPr>
        <w:lastRenderedPageBreak/>
        <w:drawing>
          <wp:inline distT="0" distB="0" distL="0" distR="0" wp14:anchorId="7CE312C2" wp14:editId="2E5397BC">
            <wp:extent cx="4903181" cy="4927600"/>
            <wp:effectExtent l="0" t="0" r="0"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05657" cy="4930089"/>
                    </a:xfrm>
                    <a:prstGeom prst="rect">
                      <a:avLst/>
                    </a:prstGeom>
                  </pic:spPr>
                </pic:pic>
              </a:graphicData>
            </a:graphic>
          </wp:inline>
        </w:drawing>
      </w:r>
    </w:p>
    <w:p w14:paraId="508DDA68" w14:textId="15263320" w:rsidR="0076754F" w:rsidRDefault="0076754F" w:rsidP="0076754F">
      <w:pPr>
        <w:pStyle w:val="Billedtekst"/>
      </w:pPr>
      <w:bookmarkStart w:id="39" w:name="_Ref469646195"/>
      <w:bookmarkStart w:id="40" w:name="_Ref469641619"/>
      <w:bookmarkStart w:id="41" w:name="_Toc469647995"/>
      <w:r>
        <w:t xml:space="preserve">Figure </w:t>
      </w:r>
      <w:r>
        <w:fldChar w:fldCharType="begin"/>
      </w:r>
      <w:r>
        <w:instrText xml:space="preserve"> SEQ Figure \* ARABIC </w:instrText>
      </w:r>
      <w:r>
        <w:fldChar w:fldCharType="separate"/>
      </w:r>
      <w:r w:rsidR="00A05FB2">
        <w:rPr>
          <w:noProof/>
        </w:rPr>
        <w:t>12</w:t>
      </w:r>
      <w:r>
        <w:fldChar w:fldCharType="end"/>
      </w:r>
      <w:bookmarkEnd w:id="39"/>
      <w:r>
        <w:t>:</w:t>
      </w:r>
      <w:r w:rsidR="00A05FB2">
        <w:t xml:space="preserve"> </w:t>
      </w:r>
      <w:r w:rsidR="00A05FB2" w:rsidRPr="0087146A">
        <w:t>–</w:t>
      </w:r>
      <w:r>
        <w:t xml:space="preserve"> Web interface to annotate a </w:t>
      </w:r>
      <w:r w:rsidR="00006185">
        <w:t>factSheet</w:t>
      </w:r>
      <w:r>
        <w:t>.</w:t>
      </w:r>
      <w:bookmarkEnd w:id="40"/>
      <w:bookmarkEnd w:id="41"/>
    </w:p>
    <w:p w14:paraId="6D00B9E5" w14:textId="77777777" w:rsidR="00E55839" w:rsidRPr="00E55839" w:rsidRDefault="00E55839" w:rsidP="009B18A8"/>
    <w:p w14:paraId="4FE87888" w14:textId="77777777" w:rsidR="00DB0DBE" w:rsidRDefault="00DB0DBE" w:rsidP="00DB0DBE">
      <w:pPr>
        <w:pStyle w:val="Overskrift3"/>
        <w:numPr>
          <w:ilvl w:val="1"/>
          <w:numId w:val="2"/>
        </w:numPr>
      </w:pPr>
      <w:bookmarkStart w:id="42" w:name="_Toc469647758"/>
      <w:r>
        <w:t>Implementation of the queries</w:t>
      </w:r>
      <w:bookmarkEnd w:id="42"/>
    </w:p>
    <w:p w14:paraId="6E589CC2" w14:textId="77777777" w:rsidR="00611976" w:rsidRPr="00611976" w:rsidRDefault="00611976" w:rsidP="00611976"/>
    <w:p w14:paraId="2464DA71" w14:textId="77777777" w:rsidR="00DB0DBE" w:rsidRPr="000C0D27" w:rsidRDefault="00DB0DBE" w:rsidP="000C0D27">
      <w:pPr>
        <w:pStyle w:val="Overskrift4"/>
      </w:pPr>
      <w:r w:rsidRPr="000C0D27">
        <w:t xml:space="preserve">Queries from </w:t>
      </w:r>
      <w:r w:rsidR="000C7E95" w:rsidRPr="000C0D27">
        <w:t>DDG to select FactSheet</w:t>
      </w:r>
    </w:p>
    <w:p w14:paraId="4C1CDD25" w14:textId="77777777" w:rsidR="0026057D" w:rsidRPr="000C7E95" w:rsidRDefault="0026057D" w:rsidP="0026057D"/>
    <w:p w14:paraId="0A5CA1D9" w14:textId="77777777" w:rsidR="00135BF8" w:rsidRDefault="00135BF8" w:rsidP="009B18A8">
      <w:pPr>
        <w:jc w:val="both"/>
      </w:pPr>
      <w:r>
        <w:t xml:space="preserve">To select fact or doc sheets, the end-user interacts with the DDG. These interactions result in SPARQL queries performed on the whole graph which is composed of RDF representations of fact and doc sheets, and MICA and Mica Model ontologies (extended by the inference mechanism of RDFs and OWL DL). </w:t>
      </w:r>
    </w:p>
    <w:p w14:paraId="1EB9A74C" w14:textId="77777777" w:rsidR="00D2185A" w:rsidRDefault="00D2185A" w:rsidP="009B18A8">
      <w:pPr>
        <w:jc w:val="both"/>
      </w:pPr>
    </w:p>
    <w:p w14:paraId="5353E18E" w14:textId="3478EBF3" w:rsidR="00D2185A" w:rsidRDefault="00D2185A" w:rsidP="009B18A8">
      <w:pPr>
        <w:jc w:val="both"/>
        <w:rPr>
          <w:iCs/>
        </w:rPr>
      </w:pPr>
      <w:r>
        <w:t xml:space="preserve">For example, </w:t>
      </w:r>
      <w:r>
        <w:rPr>
          <w:i/>
          <w:iCs/>
        </w:rPr>
        <w:t xml:space="preserve">retrieve </w:t>
      </w:r>
      <w:r w:rsidRPr="00453F2D">
        <w:rPr>
          <w:i/>
          <w:iCs/>
        </w:rPr>
        <w:t xml:space="preserve">all </w:t>
      </w:r>
      <w:r w:rsidR="00006185" w:rsidRPr="00453F2D">
        <w:rPr>
          <w:i/>
          <w:iCs/>
        </w:rPr>
        <w:t>fact</w:t>
      </w:r>
      <w:r w:rsidR="00006185">
        <w:rPr>
          <w:i/>
          <w:iCs/>
        </w:rPr>
        <w:t>S</w:t>
      </w:r>
      <w:r w:rsidR="00006185" w:rsidRPr="00453F2D">
        <w:rPr>
          <w:i/>
          <w:iCs/>
        </w:rPr>
        <w:t xml:space="preserve">heets </w:t>
      </w:r>
      <w:r w:rsidRPr="00453F2D">
        <w:rPr>
          <w:i/>
          <w:iCs/>
        </w:rPr>
        <w:t xml:space="preserve">about "Mining Wastes" with </w:t>
      </w:r>
      <w:r w:rsidR="00006185" w:rsidRPr="00453F2D">
        <w:rPr>
          <w:i/>
          <w:iCs/>
        </w:rPr>
        <w:t>fact</w:t>
      </w:r>
      <w:r w:rsidR="00006185">
        <w:rPr>
          <w:i/>
          <w:iCs/>
        </w:rPr>
        <w:t>S</w:t>
      </w:r>
      <w:r w:rsidR="00006185" w:rsidRPr="00453F2D">
        <w:rPr>
          <w:i/>
          <w:iCs/>
        </w:rPr>
        <w:t xml:space="preserve">heets </w:t>
      </w:r>
      <w:r w:rsidRPr="00453F2D">
        <w:rPr>
          <w:i/>
          <w:iCs/>
        </w:rPr>
        <w:t>about related methods</w:t>
      </w:r>
      <w:r>
        <w:rPr>
          <w:iCs/>
        </w:rPr>
        <w:t xml:space="preserve"> corresponds to following SPARQL query</w:t>
      </w:r>
      <w:r w:rsidR="00837AED">
        <w:rPr>
          <w:iCs/>
        </w:rPr>
        <w:t>:</w:t>
      </w:r>
    </w:p>
    <w:p w14:paraId="5400E159" w14:textId="77777777" w:rsidR="00D22575" w:rsidRDefault="00D22575" w:rsidP="009B18A8">
      <w:pPr>
        <w:jc w:val="both"/>
        <w:rPr>
          <w:iCs/>
        </w:rPr>
      </w:pPr>
    </w:p>
    <w:p w14:paraId="40D1E83A" w14:textId="77777777" w:rsidR="00D22575" w:rsidRDefault="00D22575" w:rsidP="00D2185A">
      <w:pPr>
        <w:rPr>
          <w:iCs/>
        </w:rPr>
      </w:pPr>
    </w:p>
    <w:p w14:paraId="4FC6CB31" w14:textId="77777777" w:rsidR="00D2185A" w:rsidRDefault="00D2185A" w:rsidP="00D2185A">
      <w:pPr>
        <w:rPr>
          <w:iCs/>
        </w:rPr>
      </w:pPr>
    </w:p>
    <w:p w14:paraId="186DF3A4" w14:textId="77777777" w:rsidR="00D2185A" w:rsidRPr="00580530" w:rsidRDefault="00D2185A" w:rsidP="00D2185A">
      <w:pPr>
        <w:rPr>
          <w:rFonts w:ascii="Consolas" w:hAnsi="Consolas"/>
          <w:iCs/>
          <w:sz w:val="16"/>
        </w:rPr>
      </w:pPr>
      <w:r w:rsidRPr="00580530">
        <w:rPr>
          <w:rFonts w:ascii="Consolas" w:hAnsi="Consolas"/>
          <w:iCs/>
          <w:sz w:val="16"/>
        </w:rPr>
        <w:lastRenderedPageBreak/>
        <w:t xml:space="preserve">SELECT </w:t>
      </w:r>
      <w:proofErr w:type="gramStart"/>
      <w:r w:rsidRPr="00580530">
        <w:rPr>
          <w:rFonts w:ascii="Consolas" w:hAnsi="Consolas"/>
          <w:iCs/>
          <w:sz w:val="16"/>
        </w:rPr>
        <w:t>DISTINCT ?</w:t>
      </w:r>
      <w:proofErr w:type="spellStart"/>
      <w:proofErr w:type="gramEnd"/>
      <w:r w:rsidRPr="00580530">
        <w:rPr>
          <w:rFonts w:ascii="Consolas" w:hAnsi="Consolas"/>
          <w:iCs/>
          <w:sz w:val="16"/>
        </w:rPr>
        <w:t>fsd</w:t>
      </w:r>
      <w:proofErr w:type="spellEnd"/>
      <w:r w:rsidRPr="00580530">
        <w:rPr>
          <w:rFonts w:ascii="Consolas" w:hAnsi="Consolas"/>
          <w:iCs/>
          <w:sz w:val="16"/>
        </w:rPr>
        <w:t xml:space="preserve"> ?d ?</w:t>
      </w:r>
      <w:proofErr w:type="spellStart"/>
      <w:r w:rsidRPr="00580530">
        <w:rPr>
          <w:rFonts w:ascii="Consolas" w:hAnsi="Consolas"/>
          <w:iCs/>
          <w:sz w:val="16"/>
        </w:rPr>
        <w:t>fsm</w:t>
      </w:r>
      <w:proofErr w:type="spellEnd"/>
      <w:r w:rsidRPr="00580530">
        <w:rPr>
          <w:rFonts w:ascii="Consolas" w:hAnsi="Consolas"/>
          <w:iCs/>
          <w:sz w:val="16"/>
        </w:rPr>
        <w:t xml:space="preserve"> ?meth</w:t>
      </w:r>
    </w:p>
    <w:p w14:paraId="4D289014" w14:textId="77777777" w:rsidR="00D2185A" w:rsidRPr="00580530" w:rsidRDefault="00D2185A" w:rsidP="00D2185A">
      <w:pPr>
        <w:rPr>
          <w:rFonts w:ascii="Consolas" w:hAnsi="Consolas"/>
          <w:iCs/>
          <w:sz w:val="16"/>
        </w:rPr>
      </w:pPr>
      <w:r w:rsidRPr="00580530">
        <w:rPr>
          <w:rFonts w:ascii="Consolas" w:hAnsi="Consolas"/>
          <w:iCs/>
          <w:sz w:val="16"/>
        </w:rPr>
        <w:t>WHERE {</w:t>
      </w:r>
    </w:p>
    <w:p w14:paraId="282C1D45" w14:textId="77777777" w:rsidR="00D2185A" w:rsidRPr="00580530" w:rsidRDefault="00D2185A" w:rsidP="00D2185A">
      <w:pPr>
        <w:rPr>
          <w:rFonts w:ascii="Consolas" w:hAnsi="Consolas"/>
          <w:iCs/>
          <w:sz w:val="16"/>
        </w:rPr>
      </w:pPr>
      <w:r w:rsidRPr="00580530">
        <w:rPr>
          <w:rFonts w:ascii="Consolas" w:hAnsi="Consolas"/>
          <w:iCs/>
          <w:sz w:val="16"/>
        </w:rPr>
        <w:t xml:space="preserve">  </w:t>
      </w:r>
      <w:proofErr w:type="gramStart"/>
      <w:r w:rsidRPr="00580530">
        <w:rPr>
          <w:rFonts w:ascii="Consolas" w:hAnsi="Consolas"/>
          <w:iCs/>
          <w:sz w:val="16"/>
        </w:rPr>
        <w:t>{</w:t>
      </w:r>
      <w:r>
        <w:rPr>
          <w:rFonts w:ascii="Consolas" w:hAnsi="Consolas"/>
          <w:iCs/>
          <w:sz w:val="16"/>
        </w:rPr>
        <w:t xml:space="preserve">  </w:t>
      </w:r>
      <w:r w:rsidRPr="00580530">
        <w:rPr>
          <w:rFonts w:ascii="Consolas" w:hAnsi="Consolas"/>
          <w:iCs/>
          <w:sz w:val="16"/>
        </w:rPr>
        <w:t>?</w:t>
      </w:r>
      <w:proofErr w:type="spellStart"/>
      <w:proofErr w:type="gramEnd"/>
      <w:r w:rsidRPr="00580530">
        <w:rPr>
          <w:rFonts w:ascii="Consolas" w:hAnsi="Consolas"/>
          <w:iCs/>
          <w:sz w:val="16"/>
        </w:rPr>
        <w:t>fsd</w:t>
      </w:r>
      <w:proofErr w:type="spellEnd"/>
      <w:r w:rsidRPr="00580530">
        <w:rPr>
          <w:rFonts w:ascii="Consolas" w:hAnsi="Consolas"/>
          <w:iCs/>
          <w:sz w:val="16"/>
        </w:rPr>
        <w:t xml:space="preserve"> </w:t>
      </w:r>
      <w:proofErr w:type="spellStart"/>
      <w:r w:rsidRPr="00580530">
        <w:rPr>
          <w:rFonts w:ascii="Consolas" w:hAnsi="Consolas"/>
          <w:iCs/>
          <w:sz w:val="16"/>
        </w:rPr>
        <w:t>model:hasDomainConcept</w:t>
      </w:r>
      <w:proofErr w:type="spellEnd"/>
      <w:r w:rsidRPr="00580530">
        <w:rPr>
          <w:rFonts w:ascii="Consolas" w:hAnsi="Consolas"/>
          <w:iCs/>
          <w:sz w:val="16"/>
        </w:rPr>
        <w:t xml:space="preserve"> ?d.</w:t>
      </w:r>
    </w:p>
    <w:p w14:paraId="3F6B96EA" w14:textId="77777777" w:rsidR="00D2185A" w:rsidRPr="00580530" w:rsidRDefault="00D2185A" w:rsidP="00D2185A">
      <w:pPr>
        <w:rPr>
          <w:rFonts w:ascii="Consolas" w:hAnsi="Consolas"/>
          <w:iCs/>
          <w:sz w:val="16"/>
        </w:rPr>
      </w:pPr>
      <w:r w:rsidRPr="00580530">
        <w:rPr>
          <w:rFonts w:ascii="Consolas" w:hAnsi="Consolas"/>
          <w:iCs/>
          <w:sz w:val="16"/>
        </w:rPr>
        <w:t xml:space="preserve">     </w:t>
      </w:r>
      <w:proofErr w:type="gramStart"/>
      <w:r w:rsidRPr="00580530">
        <w:rPr>
          <w:rFonts w:ascii="Consolas" w:hAnsi="Consolas"/>
          <w:iCs/>
          <w:sz w:val="16"/>
        </w:rPr>
        <w:t>FILTER(</w:t>
      </w:r>
      <w:proofErr w:type="gramEnd"/>
      <w:r w:rsidRPr="00580530">
        <w:rPr>
          <w:rFonts w:ascii="Consolas" w:hAnsi="Consolas"/>
          <w:iCs/>
          <w:sz w:val="16"/>
        </w:rPr>
        <w:t xml:space="preserve"> ?d = </w:t>
      </w:r>
      <w:proofErr w:type="spellStart"/>
      <w:r w:rsidRPr="00580530">
        <w:rPr>
          <w:rFonts w:ascii="Consolas" w:hAnsi="Consolas"/>
          <w:iCs/>
          <w:sz w:val="16"/>
        </w:rPr>
        <w:t>micavocab</w:t>
      </w:r>
      <w:proofErr w:type="spellEnd"/>
      <w:r w:rsidRPr="00580530">
        <w:rPr>
          <w:rFonts w:ascii="Consolas" w:hAnsi="Consolas"/>
          <w:iCs/>
          <w:sz w:val="16"/>
        </w:rPr>
        <w:t xml:space="preserve">: </w:t>
      </w:r>
      <w:proofErr w:type="spellStart"/>
      <w:r>
        <w:rPr>
          <w:rFonts w:ascii="Consolas" w:hAnsi="Consolas"/>
          <w:iCs/>
          <w:sz w:val="16"/>
        </w:rPr>
        <w:t>Mining_Wastes</w:t>
      </w:r>
      <w:proofErr w:type="spellEnd"/>
      <w:r w:rsidRPr="00580530">
        <w:rPr>
          <w:rFonts w:ascii="Consolas" w:hAnsi="Consolas"/>
          <w:iCs/>
          <w:sz w:val="16"/>
        </w:rPr>
        <w:t xml:space="preserve"> || </w:t>
      </w:r>
      <w:r>
        <w:rPr>
          <w:rFonts w:ascii="Consolas" w:hAnsi="Consolas"/>
          <w:iCs/>
          <w:sz w:val="16"/>
        </w:rPr>
        <w:br/>
        <w:t xml:space="preserve">          </w:t>
      </w:r>
      <w:r w:rsidRPr="00580530">
        <w:rPr>
          <w:rFonts w:ascii="Consolas" w:hAnsi="Consolas"/>
          <w:iCs/>
          <w:sz w:val="16"/>
        </w:rPr>
        <w:t xml:space="preserve">EXISTS {?d </w:t>
      </w:r>
      <w:proofErr w:type="spellStart"/>
      <w:r w:rsidRPr="00580530">
        <w:rPr>
          <w:rFonts w:ascii="Consolas" w:hAnsi="Consolas"/>
          <w:iCs/>
          <w:sz w:val="16"/>
        </w:rPr>
        <w:t>skos:broaderTransitive</w:t>
      </w:r>
      <w:proofErr w:type="spellEnd"/>
      <w:r w:rsidRPr="00580530">
        <w:rPr>
          <w:rFonts w:ascii="Consolas" w:hAnsi="Consolas"/>
          <w:iCs/>
          <w:sz w:val="16"/>
        </w:rPr>
        <w:t xml:space="preserve"> </w:t>
      </w:r>
      <w:proofErr w:type="spellStart"/>
      <w:r w:rsidRPr="00580530">
        <w:rPr>
          <w:rFonts w:ascii="Consolas" w:hAnsi="Consolas"/>
          <w:iCs/>
          <w:sz w:val="16"/>
        </w:rPr>
        <w:t>micavocab:</w:t>
      </w:r>
      <w:r>
        <w:rPr>
          <w:rFonts w:ascii="Consolas" w:hAnsi="Consolas"/>
          <w:iCs/>
          <w:sz w:val="16"/>
        </w:rPr>
        <w:t>Mining_Wastes</w:t>
      </w:r>
      <w:proofErr w:type="spellEnd"/>
      <w:r w:rsidRPr="00580530">
        <w:rPr>
          <w:rFonts w:ascii="Consolas" w:hAnsi="Consolas"/>
          <w:iCs/>
          <w:sz w:val="16"/>
        </w:rPr>
        <w:t>})</w:t>
      </w:r>
    </w:p>
    <w:p w14:paraId="1D89675A" w14:textId="77777777" w:rsidR="00D2185A" w:rsidRPr="00C73157" w:rsidRDefault="00D2185A" w:rsidP="00D2185A">
      <w:pPr>
        <w:rPr>
          <w:rFonts w:ascii="Consolas" w:hAnsi="Consolas"/>
          <w:iCs/>
          <w:sz w:val="16"/>
          <w:lang w:val="de-DE"/>
        </w:rPr>
      </w:pPr>
      <w:r w:rsidRPr="00580530">
        <w:rPr>
          <w:rFonts w:ascii="Consolas" w:hAnsi="Consolas"/>
          <w:iCs/>
          <w:sz w:val="16"/>
        </w:rPr>
        <w:t xml:space="preserve">  </w:t>
      </w:r>
      <w:r w:rsidRPr="00C73157">
        <w:rPr>
          <w:rFonts w:ascii="Consolas" w:hAnsi="Consolas"/>
          <w:iCs/>
          <w:sz w:val="16"/>
          <w:lang w:val="de-DE"/>
        </w:rPr>
        <w:t>}</w:t>
      </w:r>
    </w:p>
    <w:p w14:paraId="3B4EA117" w14:textId="77777777" w:rsidR="00D2185A" w:rsidRPr="00C73157" w:rsidRDefault="00D2185A" w:rsidP="00D2185A">
      <w:pPr>
        <w:rPr>
          <w:rFonts w:ascii="Consolas" w:hAnsi="Consolas"/>
          <w:iCs/>
          <w:sz w:val="16"/>
          <w:lang w:val="de-DE"/>
        </w:rPr>
      </w:pPr>
      <w:r w:rsidRPr="00C73157">
        <w:rPr>
          <w:rFonts w:ascii="Consolas" w:hAnsi="Consolas"/>
          <w:iCs/>
          <w:sz w:val="16"/>
          <w:lang w:val="de-DE"/>
        </w:rPr>
        <w:t xml:space="preserve">  OPTIONAL {</w:t>
      </w:r>
    </w:p>
    <w:p w14:paraId="5286CE70" w14:textId="77777777" w:rsidR="00D2185A" w:rsidRPr="00C73157" w:rsidRDefault="00D2185A" w:rsidP="00D2185A">
      <w:pPr>
        <w:rPr>
          <w:rFonts w:ascii="Consolas" w:hAnsi="Consolas"/>
          <w:iCs/>
          <w:sz w:val="16"/>
          <w:lang w:val="de-DE"/>
        </w:rPr>
      </w:pPr>
      <w:r w:rsidRPr="00C73157">
        <w:rPr>
          <w:rFonts w:ascii="Consolas" w:hAnsi="Consolas"/>
          <w:iCs/>
          <w:sz w:val="16"/>
          <w:lang w:val="de-DE"/>
        </w:rPr>
        <w:t xml:space="preserve">    {  ?m  skos:inScheme micavocab:MethodsScheme;</w:t>
      </w:r>
    </w:p>
    <w:p w14:paraId="18AA8BC9" w14:textId="77777777" w:rsidR="00D2185A" w:rsidRPr="00580530" w:rsidRDefault="00D2185A" w:rsidP="00D2185A">
      <w:pPr>
        <w:rPr>
          <w:rFonts w:ascii="Consolas" w:hAnsi="Consolas"/>
          <w:iCs/>
          <w:sz w:val="16"/>
        </w:rPr>
      </w:pPr>
      <w:r w:rsidRPr="00C73157">
        <w:rPr>
          <w:rFonts w:ascii="Consolas" w:hAnsi="Consolas"/>
          <w:iCs/>
          <w:sz w:val="16"/>
          <w:lang w:val="de-DE"/>
        </w:rPr>
        <w:t xml:space="preserve">           </w:t>
      </w:r>
      <w:proofErr w:type="gramStart"/>
      <w:r w:rsidRPr="00580530">
        <w:rPr>
          <w:rFonts w:ascii="Consolas" w:hAnsi="Consolas"/>
          <w:iCs/>
          <w:sz w:val="16"/>
        </w:rPr>
        <w:t>skos:</w:t>
      </w:r>
      <w:proofErr w:type="gramEnd"/>
      <w:r w:rsidRPr="00580530">
        <w:rPr>
          <w:rFonts w:ascii="Consolas" w:hAnsi="Consolas"/>
          <w:iCs/>
          <w:sz w:val="16"/>
        </w:rPr>
        <w:t>related ?d.</w:t>
      </w:r>
    </w:p>
    <w:p w14:paraId="61C1637A" w14:textId="77777777" w:rsidR="00D2185A" w:rsidRPr="00580530" w:rsidRDefault="00D2185A" w:rsidP="00D2185A">
      <w:pPr>
        <w:rPr>
          <w:rFonts w:ascii="Consolas" w:hAnsi="Consolas"/>
          <w:iCs/>
          <w:sz w:val="16"/>
        </w:rPr>
      </w:pPr>
      <w:r w:rsidRPr="00580530">
        <w:rPr>
          <w:rFonts w:ascii="Consolas" w:hAnsi="Consolas"/>
          <w:iCs/>
          <w:sz w:val="16"/>
        </w:rPr>
        <w:t xml:space="preserve">       {</w:t>
      </w:r>
      <w:r>
        <w:rPr>
          <w:rFonts w:ascii="Consolas" w:hAnsi="Consolas"/>
          <w:iCs/>
          <w:sz w:val="16"/>
        </w:rPr>
        <w:t xml:space="preserve">   </w:t>
      </w:r>
      <w:r w:rsidRPr="00580530">
        <w:rPr>
          <w:rFonts w:ascii="Consolas" w:hAnsi="Consolas"/>
          <w:iCs/>
          <w:sz w:val="16"/>
        </w:rPr>
        <w:t>?</w:t>
      </w:r>
      <w:proofErr w:type="spellStart"/>
      <w:r w:rsidRPr="00580530">
        <w:rPr>
          <w:rFonts w:ascii="Consolas" w:hAnsi="Consolas"/>
          <w:iCs/>
          <w:sz w:val="16"/>
        </w:rPr>
        <w:t>fsm</w:t>
      </w:r>
      <w:proofErr w:type="spellEnd"/>
      <w:r w:rsidRPr="00580530">
        <w:rPr>
          <w:rFonts w:ascii="Consolas" w:hAnsi="Consolas"/>
          <w:iCs/>
          <w:sz w:val="16"/>
        </w:rPr>
        <w:t xml:space="preserve"> </w:t>
      </w:r>
      <w:proofErr w:type="spellStart"/>
      <w:r w:rsidRPr="00580530">
        <w:rPr>
          <w:rFonts w:ascii="Consolas" w:hAnsi="Consolas"/>
          <w:iCs/>
          <w:sz w:val="16"/>
        </w:rPr>
        <w:t>model</w:t>
      </w:r>
      <w:proofErr w:type="gramStart"/>
      <w:r w:rsidRPr="00580530">
        <w:rPr>
          <w:rFonts w:ascii="Consolas" w:hAnsi="Consolas"/>
          <w:iCs/>
          <w:sz w:val="16"/>
        </w:rPr>
        <w:t>:hasMethodConcept</w:t>
      </w:r>
      <w:proofErr w:type="spellEnd"/>
      <w:proofErr w:type="gramEnd"/>
      <w:r w:rsidRPr="00580530">
        <w:rPr>
          <w:rFonts w:ascii="Consolas" w:hAnsi="Consolas"/>
          <w:iCs/>
          <w:sz w:val="16"/>
        </w:rPr>
        <w:t xml:space="preserve"> ?m.</w:t>
      </w:r>
    </w:p>
    <w:p w14:paraId="531227C5" w14:textId="77777777" w:rsidR="00D2185A" w:rsidRPr="00580530" w:rsidRDefault="00D2185A" w:rsidP="00D2185A">
      <w:pPr>
        <w:rPr>
          <w:rFonts w:ascii="Consolas" w:hAnsi="Consolas"/>
          <w:iCs/>
          <w:sz w:val="16"/>
        </w:rPr>
      </w:pPr>
      <w:r w:rsidRPr="00580530">
        <w:rPr>
          <w:rFonts w:ascii="Consolas" w:hAnsi="Consolas"/>
          <w:iCs/>
          <w:sz w:val="16"/>
        </w:rPr>
        <w:t xml:space="preserve">          </w:t>
      </w:r>
      <w:r>
        <w:rPr>
          <w:rFonts w:ascii="Consolas" w:hAnsi="Consolas"/>
          <w:iCs/>
          <w:sz w:val="16"/>
        </w:rPr>
        <w:t xml:space="preserve"> </w:t>
      </w:r>
      <w:r w:rsidRPr="00580530">
        <w:rPr>
          <w:rFonts w:ascii="Consolas" w:hAnsi="Consolas"/>
          <w:iCs/>
          <w:sz w:val="16"/>
        </w:rPr>
        <w:t>BIND (</w:t>
      </w:r>
      <w:proofErr w:type="gramStart"/>
      <w:r w:rsidRPr="00580530">
        <w:rPr>
          <w:rFonts w:ascii="Consolas" w:hAnsi="Consolas"/>
          <w:iCs/>
          <w:sz w:val="16"/>
        </w:rPr>
        <w:t>?m</w:t>
      </w:r>
      <w:proofErr w:type="gramEnd"/>
      <w:r w:rsidRPr="00580530">
        <w:rPr>
          <w:rFonts w:ascii="Consolas" w:hAnsi="Consolas"/>
          <w:iCs/>
          <w:sz w:val="16"/>
        </w:rPr>
        <w:t xml:space="preserve"> as ?meth)</w:t>
      </w:r>
    </w:p>
    <w:p w14:paraId="7A8C9258" w14:textId="77777777" w:rsidR="00D2185A" w:rsidRPr="00580530" w:rsidRDefault="00D2185A" w:rsidP="00D2185A">
      <w:pPr>
        <w:rPr>
          <w:rFonts w:ascii="Consolas" w:hAnsi="Consolas"/>
          <w:iCs/>
          <w:sz w:val="16"/>
        </w:rPr>
      </w:pPr>
      <w:r w:rsidRPr="00580530">
        <w:rPr>
          <w:rFonts w:ascii="Consolas" w:hAnsi="Consolas"/>
          <w:iCs/>
          <w:sz w:val="16"/>
        </w:rPr>
        <w:t xml:space="preserve">       }</w:t>
      </w:r>
    </w:p>
    <w:p w14:paraId="7DD73BBE" w14:textId="77777777" w:rsidR="00D2185A" w:rsidRDefault="00D2185A" w:rsidP="00D2185A">
      <w:pPr>
        <w:rPr>
          <w:rFonts w:ascii="Consolas" w:hAnsi="Consolas"/>
          <w:iCs/>
          <w:sz w:val="16"/>
        </w:rPr>
      </w:pPr>
      <w:r w:rsidRPr="00580530">
        <w:rPr>
          <w:rFonts w:ascii="Consolas" w:hAnsi="Consolas"/>
          <w:iCs/>
          <w:sz w:val="16"/>
        </w:rPr>
        <w:t xml:space="preserve">       UNION {</w:t>
      </w:r>
      <w:r>
        <w:rPr>
          <w:rFonts w:ascii="Consolas" w:hAnsi="Consolas"/>
          <w:iCs/>
          <w:sz w:val="16"/>
        </w:rPr>
        <w:t xml:space="preserve"> </w:t>
      </w:r>
      <w:r w:rsidRPr="00580530">
        <w:rPr>
          <w:rFonts w:ascii="Consolas" w:hAnsi="Consolas"/>
          <w:iCs/>
          <w:sz w:val="16"/>
        </w:rPr>
        <w:t xml:space="preserve"> </w:t>
      </w:r>
    </w:p>
    <w:p w14:paraId="451BD8F1" w14:textId="77777777" w:rsidR="00D2185A" w:rsidRPr="00580530" w:rsidRDefault="00D2185A" w:rsidP="00D2185A">
      <w:pPr>
        <w:rPr>
          <w:rFonts w:ascii="Consolas" w:hAnsi="Consolas"/>
          <w:iCs/>
          <w:sz w:val="16"/>
        </w:rPr>
      </w:pPr>
      <w:r>
        <w:rPr>
          <w:rFonts w:ascii="Consolas" w:hAnsi="Consolas"/>
          <w:iCs/>
          <w:sz w:val="16"/>
        </w:rPr>
        <w:t xml:space="preserve">          </w:t>
      </w:r>
      <w:r w:rsidRPr="00580530">
        <w:rPr>
          <w:rFonts w:ascii="Consolas" w:hAnsi="Consolas"/>
          <w:iCs/>
          <w:sz w:val="16"/>
        </w:rPr>
        <w:t xml:space="preserve">?m1 </w:t>
      </w:r>
      <w:proofErr w:type="spellStart"/>
      <w:r w:rsidRPr="00580530">
        <w:rPr>
          <w:rFonts w:ascii="Consolas" w:hAnsi="Consolas"/>
          <w:iCs/>
          <w:sz w:val="16"/>
        </w:rPr>
        <w:t>skos</w:t>
      </w:r>
      <w:proofErr w:type="gramStart"/>
      <w:r w:rsidRPr="00580530">
        <w:rPr>
          <w:rFonts w:ascii="Consolas" w:hAnsi="Consolas"/>
          <w:iCs/>
          <w:sz w:val="16"/>
        </w:rPr>
        <w:t>:broaderTransitive</w:t>
      </w:r>
      <w:proofErr w:type="spellEnd"/>
      <w:proofErr w:type="gramEnd"/>
      <w:r w:rsidRPr="00580530">
        <w:rPr>
          <w:rFonts w:ascii="Consolas" w:hAnsi="Consolas"/>
          <w:iCs/>
          <w:sz w:val="16"/>
        </w:rPr>
        <w:t xml:space="preserve"> ?m.</w:t>
      </w:r>
    </w:p>
    <w:p w14:paraId="585E6533" w14:textId="77777777" w:rsidR="00D2185A" w:rsidRPr="00580530" w:rsidRDefault="00D2185A" w:rsidP="00D2185A">
      <w:pPr>
        <w:rPr>
          <w:rFonts w:ascii="Consolas" w:hAnsi="Consolas"/>
          <w:iCs/>
          <w:sz w:val="16"/>
        </w:rPr>
      </w:pPr>
      <w:r w:rsidRPr="00580530">
        <w:rPr>
          <w:rFonts w:ascii="Consolas" w:hAnsi="Consolas"/>
          <w:iCs/>
          <w:sz w:val="16"/>
        </w:rPr>
        <w:t xml:space="preserve">          ?</w:t>
      </w:r>
      <w:proofErr w:type="spellStart"/>
      <w:r w:rsidRPr="00580530">
        <w:rPr>
          <w:rFonts w:ascii="Consolas" w:hAnsi="Consolas"/>
          <w:iCs/>
          <w:sz w:val="16"/>
        </w:rPr>
        <w:t>fsm</w:t>
      </w:r>
      <w:proofErr w:type="spellEnd"/>
      <w:r w:rsidRPr="00580530">
        <w:rPr>
          <w:rFonts w:ascii="Consolas" w:hAnsi="Consolas"/>
          <w:iCs/>
          <w:sz w:val="16"/>
        </w:rPr>
        <w:t xml:space="preserve"> </w:t>
      </w:r>
      <w:proofErr w:type="spellStart"/>
      <w:r w:rsidRPr="00580530">
        <w:rPr>
          <w:rFonts w:ascii="Consolas" w:hAnsi="Consolas"/>
          <w:iCs/>
          <w:sz w:val="16"/>
        </w:rPr>
        <w:t>model</w:t>
      </w:r>
      <w:proofErr w:type="gramStart"/>
      <w:r w:rsidRPr="00580530">
        <w:rPr>
          <w:rFonts w:ascii="Consolas" w:hAnsi="Consolas"/>
          <w:iCs/>
          <w:sz w:val="16"/>
        </w:rPr>
        <w:t>:hasMethodConcept</w:t>
      </w:r>
      <w:proofErr w:type="spellEnd"/>
      <w:proofErr w:type="gramEnd"/>
      <w:r w:rsidRPr="00580530">
        <w:rPr>
          <w:rFonts w:ascii="Consolas" w:hAnsi="Consolas"/>
          <w:iCs/>
          <w:sz w:val="16"/>
        </w:rPr>
        <w:t xml:space="preserve"> ?m1.</w:t>
      </w:r>
    </w:p>
    <w:p w14:paraId="385D3297" w14:textId="77777777" w:rsidR="00D2185A" w:rsidRPr="00580530" w:rsidRDefault="00D2185A" w:rsidP="00D2185A">
      <w:pPr>
        <w:rPr>
          <w:rFonts w:ascii="Consolas" w:hAnsi="Consolas"/>
          <w:iCs/>
          <w:sz w:val="16"/>
        </w:rPr>
      </w:pPr>
      <w:r w:rsidRPr="00580530">
        <w:rPr>
          <w:rFonts w:ascii="Consolas" w:hAnsi="Consolas"/>
          <w:iCs/>
          <w:sz w:val="16"/>
        </w:rPr>
        <w:t xml:space="preserve">          BIND (</w:t>
      </w:r>
      <w:proofErr w:type="gramStart"/>
      <w:r w:rsidRPr="00580530">
        <w:rPr>
          <w:rFonts w:ascii="Consolas" w:hAnsi="Consolas"/>
          <w:iCs/>
          <w:sz w:val="16"/>
        </w:rPr>
        <w:t>?m1</w:t>
      </w:r>
      <w:proofErr w:type="gramEnd"/>
      <w:r w:rsidRPr="00580530">
        <w:rPr>
          <w:rFonts w:ascii="Consolas" w:hAnsi="Consolas"/>
          <w:iCs/>
          <w:sz w:val="16"/>
        </w:rPr>
        <w:t xml:space="preserve"> as ?meth)</w:t>
      </w:r>
    </w:p>
    <w:p w14:paraId="6A6A9542" w14:textId="77777777" w:rsidR="00D2185A" w:rsidRPr="00580530" w:rsidRDefault="00D2185A" w:rsidP="00D2185A">
      <w:pPr>
        <w:rPr>
          <w:rFonts w:ascii="Consolas" w:hAnsi="Consolas"/>
          <w:iCs/>
          <w:sz w:val="16"/>
        </w:rPr>
      </w:pPr>
      <w:r w:rsidRPr="00580530">
        <w:rPr>
          <w:rFonts w:ascii="Consolas" w:hAnsi="Consolas"/>
          <w:iCs/>
          <w:sz w:val="16"/>
        </w:rPr>
        <w:t xml:space="preserve">       }</w:t>
      </w:r>
    </w:p>
    <w:p w14:paraId="15ECECFB" w14:textId="77777777" w:rsidR="00D2185A" w:rsidRPr="00580530" w:rsidRDefault="00D2185A" w:rsidP="00D2185A">
      <w:pPr>
        <w:rPr>
          <w:rFonts w:ascii="Consolas" w:hAnsi="Consolas"/>
          <w:iCs/>
          <w:sz w:val="16"/>
        </w:rPr>
      </w:pPr>
      <w:r w:rsidRPr="00580530">
        <w:rPr>
          <w:rFonts w:ascii="Consolas" w:hAnsi="Consolas"/>
          <w:iCs/>
          <w:sz w:val="16"/>
        </w:rPr>
        <w:t xml:space="preserve">    } </w:t>
      </w:r>
    </w:p>
    <w:p w14:paraId="3D4C1128" w14:textId="77777777" w:rsidR="00D2185A" w:rsidRDefault="00D2185A" w:rsidP="00D2185A">
      <w:pPr>
        <w:rPr>
          <w:rFonts w:ascii="Consolas" w:hAnsi="Consolas"/>
          <w:iCs/>
          <w:sz w:val="16"/>
        </w:rPr>
      </w:pPr>
      <w:r>
        <w:rPr>
          <w:rFonts w:ascii="Consolas" w:hAnsi="Consolas"/>
          <w:iCs/>
          <w:sz w:val="16"/>
        </w:rPr>
        <w:t xml:space="preserve">    UNION </w:t>
      </w:r>
      <w:r w:rsidRPr="00580530">
        <w:rPr>
          <w:rFonts w:ascii="Consolas" w:hAnsi="Consolas"/>
          <w:iCs/>
          <w:sz w:val="16"/>
        </w:rPr>
        <w:t>{</w:t>
      </w:r>
    </w:p>
    <w:p w14:paraId="2A3AF94F" w14:textId="77777777" w:rsidR="00D2185A" w:rsidRPr="00C73157" w:rsidRDefault="00D2185A" w:rsidP="00D2185A">
      <w:pPr>
        <w:rPr>
          <w:rFonts w:ascii="Consolas" w:hAnsi="Consolas"/>
          <w:iCs/>
          <w:sz w:val="16"/>
          <w:lang w:val="de-DE"/>
        </w:rPr>
      </w:pPr>
      <w:r>
        <w:rPr>
          <w:rFonts w:ascii="Consolas" w:hAnsi="Consolas"/>
          <w:iCs/>
          <w:sz w:val="16"/>
        </w:rPr>
        <w:t xml:space="preserve">       </w:t>
      </w:r>
      <w:r w:rsidRPr="00C73157">
        <w:rPr>
          <w:rFonts w:ascii="Consolas" w:hAnsi="Consolas"/>
          <w:iCs/>
          <w:sz w:val="16"/>
          <w:lang w:val="de-DE"/>
        </w:rPr>
        <w:t>?d1 skos:broaderTransitive ?d.</w:t>
      </w:r>
    </w:p>
    <w:p w14:paraId="337B1402" w14:textId="77777777" w:rsidR="00D2185A" w:rsidRPr="00C73157" w:rsidRDefault="00D2185A" w:rsidP="00D2185A">
      <w:pPr>
        <w:rPr>
          <w:rFonts w:ascii="Consolas" w:hAnsi="Consolas"/>
          <w:iCs/>
          <w:sz w:val="16"/>
          <w:lang w:val="de-DE"/>
        </w:rPr>
      </w:pPr>
      <w:r w:rsidRPr="00C73157">
        <w:rPr>
          <w:rFonts w:ascii="Consolas" w:hAnsi="Consolas"/>
          <w:iCs/>
          <w:sz w:val="16"/>
          <w:lang w:val="de-DE"/>
        </w:rPr>
        <w:t xml:space="preserve">       ?m  skos:inScheme micavocab:MethodsScheme;</w:t>
      </w:r>
    </w:p>
    <w:p w14:paraId="13BB4F12" w14:textId="77777777" w:rsidR="00D2185A" w:rsidRPr="00580530" w:rsidRDefault="00D2185A" w:rsidP="00D2185A">
      <w:pPr>
        <w:rPr>
          <w:rFonts w:ascii="Consolas" w:hAnsi="Consolas"/>
          <w:iCs/>
          <w:sz w:val="16"/>
        </w:rPr>
      </w:pPr>
      <w:r w:rsidRPr="00C73157">
        <w:rPr>
          <w:rFonts w:ascii="Consolas" w:hAnsi="Consolas"/>
          <w:iCs/>
          <w:sz w:val="16"/>
          <w:lang w:val="de-DE"/>
        </w:rPr>
        <w:t xml:space="preserve">           </w:t>
      </w:r>
      <w:proofErr w:type="gramStart"/>
      <w:r w:rsidRPr="00580530">
        <w:rPr>
          <w:rFonts w:ascii="Consolas" w:hAnsi="Consolas"/>
          <w:iCs/>
          <w:sz w:val="16"/>
        </w:rPr>
        <w:t>skos:</w:t>
      </w:r>
      <w:proofErr w:type="gramEnd"/>
      <w:r w:rsidRPr="00580530">
        <w:rPr>
          <w:rFonts w:ascii="Consolas" w:hAnsi="Consolas"/>
          <w:iCs/>
          <w:sz w:val="16"/>
        </w:rPr>
        <w:t>related ?d1.</w:t>
      </w:r>
    </w:p>
    <w:p w14:paraId="13D51DD0" w14:textId="77777777" w:rsidR="00D2185A" w:rsidRPr="00580530" w:rsidRDefault="00D2185A" w:rsidP="00D2185A">
      <w:pPr>
        <w:rPr>
          <w:rFonts w:ascii="Consolas" w:hAnsi="Consolas"/>
          <w:iCs/>
          <w:sz w:val="16"/>
        </w:rPr>
      </w:pPr>
      <w:r w:rsidRPr="00580530">
        <w:rPr>
          <w:rFonts w:ascii="Consolas" w:hAnsi="Consolas"/>
          <w:iCs/>
          <w:sz w:val="16"/>
        </w:rPr>
        <w:t xml:space="preserve">       {</w:t>
      </w:r>
      <w:r>
        <w:rPr>
          <w:rFonts w:ascii="Consolas" w:hAnsi="Consolas"/>
          <w:iCs/>
          <w:sz w:val="16"/>
        </w:rPr>
        <w:t xml:space="preserve">   ?</w:t>
      </w:r>
      <w:proofErr w:type="spellStart"/>
      <w:r w:rsidRPr="00580530">
        <w:rPr>
          <w:rFonts w:ascii="Consolas" w:hAnsi="Consolas"/>
          <w:iCs/>
          <w:sz w:val="16"/>
        </w:rPr>
        <w:t>fsm</w:t>
      </w:r>
      <w:proofErr w:type="spellEnd"/>
      <w:r w:rsidRPr="00580530">
        <w:rPr>
          <w:rFonts w:ascii="Consolas" w:hAnsi="Consolas"/>
          <w:iCs/>
          <w:sz w:val="16"/>
        </w:rPr>
        <w:t xml:space="preserve"> </w:t>
      </w:r>
      <w:proofErr w:type="spellStart"/>
      <w:r w:rsidRPr="00580530">
        <w:rPr>
          <w:rFonts w:ascii="Consolas" w:hAnsi="Consolas"/>
          <w:iCs/>
          <w:sz w:val="16"/>
        </w:rPr>
        <w:t>model</w:t>
      </w:r>
      <w:proofErr w:type="gramStart"/>
      <w:r w:rsidRPr="00580530">
        <w:rPr>
          <w:rFonts w:ascii="Consolas" w:hAnsi="Consolas"/>
          <w:iCs/>
          <w:sz w:val="16"/>
        </w:rPr>
        <w:t>:hasMethodConcept</w:t>
      </w:r>
      <w:proofErr w:type="spellEnd"/>
      <w:proofErr w:type="gramEnd"/>
      <w:r w:rsidRPr="00580530">
        <w:rPr>
          <w:rFonts w:ascii="Consolas" w:hAnsi="Consolas"/>
          <w:iCs/>
          <w:sz w:val="16"/>
        </w:rPr>
        <w:t xml:space="preserve"> ?m.</w:t>
      </w:r>
    </w:p>
    <w:p w14:paraId="71E577D8" w14:textId="77777777" w:rsidR="00D2185A" w:rsidRPr="00580530" w:rsidRDefault="00D2185A" w:rsidP="00D2185A">
      <w:pPr>
        <w:rPr>
          <w:rFonts w:ascii="Consolas" w:hAnsi="Consolas"/>
          <w:iCs/>
          <w:sz w:val="16"/>
        </w:rPr>
      </w:pPr>
      <w:r w:rsidRPr="00580530">
        <w:rPr>
          <w:rFonts w:ascii="Consolas" w:hAnsi="Consolas"/>
          <w:iCs/>
          <w:sz w:val="16"/>
        </w:rPr>
        <w:t xml:space="preserve">           BIND (</w:t>
      </w:r>
      <w:proofErr w:type="gramStart"/>
      <w:r w:rsidRPr="00580530">
        <w:rPr>
          <w:rFonts w:ascii="Consolas" w:hAnsi="Consolas"/>
          <w:iCs/>
          <w:sz w:val="16"/>
        </w:rPr>
        <w:t>?m</w:t>
      </w:r>
      <w:proofErr w:type="gramEnd"/>
      <w:r w:rsidRPr="00580530">
        <w:rPr>
          <w:rFonts w:ascii="Consolas" w:hAnsi="Consolas"/>
          <w:iCs/>
          <w:sz w:val="16"/>
        </w:rPr>
        <w:t xml:space="preserve"> as ?meth)</w:t>
      </w:r>
    </w:p>
    <w:p w14:paraId="0B339E05" w14:textId="77777777" w:rsidR="00D2185A" w:rsidRPr="00580530" w:rsidRDefault="00D2185A" w:rsidP="00D2185A">
      <w:pPr>
        <w:rPr>
          <w:rFonts w:ascii="Consolas" w:hAnsi="Consolas"/>
          <w:iCs/>
          <w:sz w:val="16"/>
        </w:rPr>
      </w:pPr>
      <w:r w:rsidRPr="00580530">
        <w:rPr>
          <w:rFonts w:ascii="Consolas" w:hAnsi="Consolas"/>
          <w:iCs/>
          <w:sz w:val="16"/>
        </w:rPr>
        <w:t xml:space="preserve">       }</w:t>
      </w:r>
    </w:p>
    <w:p w14:paraId="5641E5BB" w14:textId="77777777" w:rsidR="00D2185A" w:rsidRPr="00580530" w:rsidRDefault="00D2185A" w:rsidP="00D2185A">
      <w:pPr>
        <w:rPr>
          <w:rFonts w:ascii="Consolas" w:hAnsi="Consolas"/>
          <w:iCs/>
          <w:sz w:val="16"/>
        </w:rPr>
      </w:pPr>
      <w:r w:rsidRPr="00580530">
        <w:rPr>
          <w:rFonts w:ascii="Consolas" w:hAnsi="Consolas"/>
          <w:iCs/>
          <w:sz w:val="16"/>
        </w:rPr>
        <w:t xml:space="preserve">       UNION {</w:t>
      </w:r>
    </w:p>
    <w:p w14:paraId="39170E73" w14:textId="77777777" w:rsidR="00D2185A" w:rsidRPr="00580530" w:rsidRDefault="00D2185A" w:rsidP="00D2185A">
      <w:pPr>
        <w:rPr>
          <w:rFonts w:ascii="Consolas" w:hAnsi="Consolas"/>
          <w:iCs/>
          <w:sz w:val="16"/>
        </w:rPr>
      </w:pPr>
      <w:r w:rsidRPr="00580530">
        <w:rPr>
          <w:rFonts w:ascii="Consolas" w:hAnsi="Consolas"/>
          <w:iCs/>
          <w:sz w:val="16"/>
        </w:rPr>
        <w:t xml:space="preserve">           ?m1 </w:t>
      </w:r>
      <w:proofErr w:type="spellStart"/>
      <w:r w:rsidRPr="00580530">
        <w:rPr>
          <w:rFonts w:ascii="Consolas" w:hAnsi="Consolas"/>
          <w:iCs/>
          <w:sz w:val="16"/>
        </w:rPr>
        <w:t>skos</w:t>
      </w:r>
      <w:proofErr w:type="gramStart"/>
      <w:r w:rsidRPr="00580530">
        <w:rPr>
          <w:rFonts w:ascii="Consolas" w:hAnsi="Consolas"/>
          <w:iCs/>
          <w:sz w:val="16"/>
        </w:rPr>
        <w:t>:broaderTransitive</w:t>
      </w:r>
      <w:proofErr w:type="spellEnd"/>
      <w:proofErr w:type="gramEnd"/>
      <w:r w:rsidRPr="00580530">
        <w:rPr>
          <w:rFonts w:ascii="Consolas" w:hAnsi="Consolas"/>
          <w:iCs/>
          <w:sz w:val="16"/>
        </w:rPr>
        <w:t xml:space="preserve"> ?m.</w:t>
      </w:r>
    </w:p>
    <w:p w14:paraId="4492319C" w14:textId="77777777" w:rsidR="00D2185A" w:rsidRPr="00580530" w:rsidRDefault="00D2185A" w:rsidP="00D2185A">
      <w:pPr>
        <w:rPr>
          <w:rFonts w:ascii="Consolas" w:hAnsi="Consolas"/>
          <w:iCs/>
          <w:sz w:val="16"/>
        </w:rPr>
      </w:pPr>
      <w:r w:rsidRPr="00580530">
        <w:rPr>
          <w:rFonts w:ascii="Consolas" w:hAnsi="Consolas"/>
          <w:iCs/>
          <w:sz w:val="16"/>
        </w:rPr>
        <w:t xml:space="preserve">           ?</w:t>
      </w:r>
      <w:proofErr w:type="spellStart"/>
      <w:r w:rsidRPr="00580530">
        <w:rPr>
          <w:rFonts w:ascii="Consolas" w:hAnsi="Consolas"/>
          <w:iCs/>
          <w:sz w:val="16"/>
        </w:rPr>
        <w:t>fsm</w:t>
      </w:r>
      <w:proofErr w:type="spellEnd"/>
      <w:r w:rsidRPr="00580530">
        <w:rPr>
          <w:rFonts w:ascii="Consolas" w:hAnsi="Consolas"/>
          <w:iCs/>
          <w:sz w:val="16"/>
        </w:rPr>
        <w:t xml:space="preserve"> </w:t>
      </w:r>
      <w:proofErr w:type="spellStart"/>
      <w:r w:rsidRPr="00580530">
        <w:rPr>
          <w:rFonts w:ascii="Consolas" w:hAnsi="Consolas"/>
          <w:iCs/>
          <w:sz w:val="16"/>
        </w:rPr>
        <w:t>model</w:t>
      </w:r>
      <w:proofErr w:type="gramStart"/>
      <w:r w:rsidRPr="00580530">
        <w:rPr>
          <w:rFonts w:ascii="Consolas" w:hAnsi="Consolas"/>
          <w:iCs/>
          <w:sz w:val="16"/>
        </w:rPr>
        <w:t>:hasMethodConcept</w:t>
      </w:r>
      <w:proofErr w:type="spellEnd"/>
      <w:proofErr w:type="gramEnd"/>
      <w:r w:rsidRPr="00580530">
        <w:rPr>
          <w:rFonts w:ascii="Consolas" w:hAnsi="Consolas"/>
          <w:iCs/>
          <w:sz w:val="16"/>
        </w:rPr>
        <w:t xml:space="preserve"> ?m1.</w:t>
      </w:r>
    </w:p>
    <w:p w14:paraId="378613BA" w14:textId="77777777" w:rsidR="00D2185A" w:rsidRPr="00580530" w:rsidRDefault="00D2185A" w:rsidP="00D2185A">
      <w:pPr>
        <w:rPr>
          <w:rFonts w:ascii="Consolas" w:hAnsi="Consolas"/>
          <w:iCs/>
          <w:sz w:val="16"/>
        </w:rPr>
      </w:pPr>
      <w:r w:rsidRPr="00580530">
        <w:rPr>
          <w:rFonts w:ascii="Consolas" w:hAnsi="Consolas"/>
          <w:iCs/>
          <w:sz w:val="16"/>
        </w:rPr>
        <w:t xml:space="preserve">           BIND (</w:t>
      </w:r>
      <w:proofErr w:type="gramStart"/>
      <w:r w:rsidRPr="00580530">
        <w:rPr>
          <w:rFonts w:ascii="Consolas" w:hAnsi="Consolas"/>
          <w:iCs/>
          <w:sz w:val="16"/>
        </w:rPr>
        <w:t>?m1</w:t>
      </w:r>
      <w:proofErr w:type="gramEnd"/>
      <w:r w:rsidRPr="00580530">
        <w:rPr>
          <w:rFonts w:ascii="Consolas" w:hAnsi="Consolas"/>
          <w:iCs/>
          <w:sz w:val="16"/>
        </w:rPr>
        <w:t xml:space="preserve"> as ?meth)</w:t>
      </w:r>
    </w:p>
    <w:p w14:paraId="2DAF892F" w14:textId="77777777" w:rsidR="00D2185A" w:rsidRPr="00580530" w:rsidRDefault="00D2185A" w:rsidP="00D2185A">
      <w:pPr>
        <w:rPr>
          <w:rFonts w:ascii="Consolas" w:hAnsi="Consolas"/>
          <w:iCs/>
          <w:sz w:val="16"/>
        </w:rPr>
      </w:pPr>
      <w:r w:rsidRPr="00580530">
        <w:rPr>
          <w:rFonts w:ascii="Consolas" w:hAnsi="Consolas"/>
          <w:iCs/>
          <w:sz w:val="16"/>
        </w:rPr>
        <w:t xml:space="preserve">       }</w:t>
      </w:r>
    </w:p>
    <w:p w14:paraId="422E95E8" w14:textId="77777777" w:rsidR="00D2185A" w:rsidRPr="00580530" w:rsidRDefault="00D2185A" w:rsidP="00D2185A">
      <w:pPr>
        <w:rPr>
          <w:rFonts w:ascii="Consolas" w:hAnsi="Consolas"/>
          <w:iCs/>
          <w:sz w:val="16"/>
        </w:rPr>
      </w:pPr>
      <w:r w:rsidRPr="00580530">
        <w:rPr>
          <w:rFonts w:ascii="Consolas" w:hAnsi="Consolas"/>
          <w:iCs/>
          <w:sz w:val="16"/>
        </w:rPr>
        <w:t xml:space="preserve">    }</w:t>
      </w:r>
    </w:p>
    <w:p w14:paraId="1039CA37" w14:textId="77777777" w:rsidR="00D2185A" w:rsidRPr="00580530" w:rsidRDefault="00D2185A" w:rsidP="00D2185A">
      <w:pPr>
        <w:rPr>
          <w:rFonts w:ascii="Consolas" w:hAnsi="Consolas"/>
          <w:iCs/>
          <w:sz w:val="16"/>
        </w:rPr>
      </w:pPr>
      <w:r w:rsidRPr="00580530">
        <w:rPr>
          <w:rFonts w:ascii="Consolas" w:hAnsi="Consolas"/>
          <w:iCs/>
          <w:sz w:val="16"/>
        </w:rPr>
        <w:t xml:space="preserve">  }</w:t>
      </w:r>
    </w:p>
    <w:p w14:paraId="140F46CC" w14:textId="77777777" w:rsidR="00453F2D" w:rsidRPr="00D2185A" w:rsidRDefault="00D2185A" w:rsidP="00685749">
      <w:pPr>
        <w:rPr>
          <w:rFonts w:ascii="Consolas" w:hAnsi="Consolas"/>
          <w:iCs/>
          <w:sz w:val="16"/>
        </w:rPr>
      </w:pPr>
      <w:r w:rsidRPr="00580530">
        <w:rPr>
          <w:rFonts w:ascii="Consolas" w:hAnsi="Consolas"/>
          <w:iCs/>
          <w:sz w:val="16"/>
        </w:rPr>
        <w:t xml:space="preserve">} ORDER </w:t>
      </w:r>
      <w:proofErr w:type="gramStart"/>
      <w:r w:rsidRPr="00580530">
        <w:rPr>
          <w:rFonts w:ascii="Consolas" w:hAnsi="Consolas"/>
          <w:iCs/>
          <w:sz w:val="16"/>
        </w:rPr>
        <w:t>by ?</w:t>
      </w:r>
      <w:proofErr w:type="spellStart"/>
      <w:proofErr w:type="gramEnd"/>
      <w:r w:rsidRPr="00580530">
        <w:rPr>
          <w:rFonts w:ascii="Consolas" w:hAnsi="Consolas"/>
          <w:iCs/>
          <w:sz w:val="16"/>
        </w:rPr>
        <w:t>fsd</w:t>
      </w:r>
      <w:proofErr w:type="spellEnd"/>
      <w:r w:rsidRPr="00580530">
        <w:rPr>
          <w:rFonts w:ascii="Consolas" w:hAnsi="Consolas"/>
          <w:iCs/>
          <w:sz w:val="16"/>
        </w:rPr>
        <w:t xml:space="preserve"> ?</w:t>
      </w:r>
      <w:proofErr w:type="spellStart"/>
      <w:r w:rsidRPr="00580530">
        <w:rPr>
          <w:rFonts w:ascii="Consolas" w:hAnsi="Consolas"/>
          <w:iCs/>
          <w:sz w:val="16"/>
        </w:rPr>
        <w:t>fsm</w:t>
      </w:r>
      <w:proofErr w:type="spellEnd"/>
    </w:p>
    <w:p w14:paraId="291BB709" w14:textId="77777777" w:rsidR="00453F2D" w:rsidRDefault="00453F2D" w:rsidP="00453F2D">
      <w:pPr>
        <w:rPr>
          <w:iCs/>
        </w:rPr>
      </w:pPr>
    </w:p>
    <w:p w14:paraId="4EBD46E5" w14:textId="77777777" w:rsidR="00A76184" w:rsidRDefault="00A76184" w:rsidP="00453F2D">
      <w:pPr>
        <w:rPr>
          <w:iCs/>
        </w:rPr>
      </w:pPr>
    </w:p>
    <w:p w14:paraId="27498D38" w14:textId="50497D91" w:rsidR="00453F2D" w:rsidRDefault="00453F2D" w:rsidP="001235C0">
      <w:pPr>
        <w:jc w:val="both"/>
        <w:rPr>
          <w:iCs/>
        </w:rPr>
      </w:pPr>
      <w:r>
        <w:rPr>
          <w:iCs/>
        </w:rPr>
        <w:t>The results of this query are shown on</w:t>
      </w:r>
      <w:r w:rsidR="006D6BE8">
        <w:rPr>
          <w:iCs/>
        </w:rPr>
        <w:t xml:space="preserve"> </w:t>
      </w:r>
      <w:r w:rsidR="006D6BE8">
        <w:rPr>
          <w:iCs/>
        </w:rPr>
        <w:fldChar w:fldCharType="begin"/>
      </w:r>
      <w:r w:rsidR="006D6BE8">
        <w:rPr>
          <w:iCs/>
        </w:rPr>
        <w:instrText xml:space="preserve"> REF _Ref469660527 \h </w:instrText>
      </w:r>
      <w:r w:rsidR="006D6BE8">
        <w:rPr>
          <w:iCs/>
        </w:rPr>
      </w:r>
      <w:r w:rsidR="006D6BE8">
        <w:rPr>
          <w:iCs/>
        </w:rPr>
        <w:fldChar w:fldCharType="separate"/>
      </w:r>
      <w:r w:rsidR="006D6BE8">
        <w:t xml:space="preserve">Figure </w:t>
      </w:r>
      <w:r w:rsidR="006D6BE8">
        <w:rPr>
          <w:noProof/>
        </w:rPr>
        <w:t>13</w:t>
      </w:r>
      <w:r w:rsidR="006D6BE8">
        <w:rPr>
          <w:iCs/>
        </w:rPr>
        <w:fldChar w:fldCharType="end"/>
      </w:r>
      <w:r w:rsidR="008E4A44">
        <w:rPr>
          <w:iCs/>
          <w:highlight w:val="yellow"/>
        </w:rPr>
        <w:fldChar w:fldCharType="begin"/>
      </w:r>
      <w:r w:rsidR="008E4A44">
        <w:rPr>
          <w:iCs/>
          <w:highlight w:val="yellow"/>
        </w:rPr>
        <w:instrText xml:space="preserve"> REF _Ref469641703 \h </w:instrText>
      </w:r>
      <w:r w:rsidR="001235C0">
        <w:rPr>
          <w:iCs/>
          <w:highlight w:val="yellow"/>
        </w:rPr>
        <w:instrText xml:space="preserve"> \* MERGEFORMAT </w:instrText>
      </w:r>
      <w:r w:rsidR="008E4A44">
        <w:rPr>
          <w:iCs/>
          <w:highlight w:val="yellow"/>
        </w:rPr>
      </w:r>
      <w:r w:rsidR="008E4A44">
        <w:rPr>
          <w:iCs/>
          <w:highlight w:val="yellow"/>
        </w:rPr>
        <w:fldChar w:fldCharType="separate"/>
      </w:r>
      <w:r w:rsidR="008E4A44">
        <w:t>.</w:t>
      </w:r>
      <w:r w:rsidR="008E4A44">
        <w:rPr>
          <w:iCs/>
          <w:highlight w:val="yellow"/>
        </w:rPr>
        <w:fldChar w:fldCharType="end"/>
      </w:r>
    </w:p>
    <w:p w14:paraId="4BBB529E" w14:textId="77777777" w:rsidR="00453F2D" w:rsidRDefault="00453F2D" w:rsidP="00453F2D">
      <w:pPr>
        <w:rPr>
          <w:iCs/>
        </w:rPr>
      </w:pPr>
    </w:p>
    <w:p w14:paraId="6C5D56DB" w14:textId="77777777" w:rsidR="00D2185A" w:rsidRDefault="00453F2D" w:rsidP="00D2185A">
      <w:pPr>
        <w:keepNext/>
      </w:pPr>
      <w:r>
        <w:rPr>
          <w:noProof/>
          <w:lang w:val="da-DK" w:eastAsia="da-DK"/>
        </w:rPr>
        <w:drawing>
          <wp:inline distT="0" distB="0" distL="0" distR="0" wp14:anchorId="57F0D97E" wp14:editId="4DD49A94">
            <wp:extent cx="6120130" cy="301117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3011170"/>
                    </a:xfrm>
                    <a:prstGeom prst="rect">
                      <a:avLst/>
                    </a:prstGeom>
                  </pic:spPr>
                </pic:pic>
              </a:graphicData>
            </a:graphic>
          </wp:inline>
        </w:drawing>
      </w:r>
    </w:p>
    <w:p w14:paraId="53D9F922" w14:textId="77777777" w:rsidR="00006185" w:rsidRDefault="00006185" w:rsidP="00D2185A">
      <w:pPr>
        <w:pStyle w:val="Billedtekst"/>
      </w:pPr>
    </w:p>
    <w:p w14:paraId="6C3764A4" w14:textId="3E9E496B" w:rsidR="00453F2D" w:rsidRDefault="00D2185A" w:rsidP="00D2185A">
      <w:pPr>
        <w:pStyle w:val="Billedtekst"/>
        <w:rPr>
          <w:iCs/>
        </w:rPr>
      </w:pPr>
      <w:bookmarkStart w:id="43" w:name="_Ref469660527"/>
      <w:bookmarkStart w:id="44" w:name="_Ref469641703"/>
      <w:bookmarkStart w:id="45" w:name="_Toc469647996"/>
      <w:r>
        <w:t xml:space="preserve">Figure </w:t>
      </w:r>
      <w:r>
        <w:fldChar w:fldCharType="begin"/>
      </w:r>
      <w:r>
        <w:instrText xml:space="preserve"> SEQ Figure \* ARABIC </w:instrText>
      </w:r>
      <w:r>
        <w:fldChar w:fldCharType="separate"/>
      </w:r>
      <w:r w:rsidR="00A05FB2">
        <w:rPr>
          <w:noProof/>
        </w:rPr>
        <w:t>13</w:t>
      </w:r>
      <w:r>
        <w:fldChar w:fldCharType="end"/>
      </w:r>
      <w:bookmarkEnd w:id="43"/>
      <w:r w:rsidR="00A05FB2">
        <w:t xml:space="preserve"> </w:t>
      </w:r>
      <w:r w:rsidR="00A05FB2" w:rsidRPr="0087146A">
        <w:t>–</w:t>
      </w:r>
      <w:r>
        <w:t xml:space="preserve"> </w:t>
      </w:r>
      <w:r w:rsidR="008753AF">
        <w:t>U</w:t>
      </w:r>
      <w:r>
        <w:t>sing the concepts hierarchy to retrieve factsheets and relevant methods.</w:t>
      </w:r>
      <w:bookmarkEnd w:id="44"/>
      <w:bookmarkEnd w:id="45"/>
    </w:p>
    <w:p w14:paraId="241CD8DF" w14:textId="77777777" w:rsidR="00453F2D" w:rsidRDefault="00453F2D" w:rsidP="00685749"/>
    <w:p w14:paraId="01B8AF11" w14:textId="77777777" w:rsidR="00DB0DBE" w:rsidRDefault="00DB0DBE" w:rsidP="000C0D27">
      <w:pPr>
        <w:pStyle w:val="Overskrift4"/>
      </w:pPr>
      <w:r>
        <w:t xml:space="preserve">Queries </w:t>
      </w:r>
      <w:r w:rsidR="00540A9D">
        <w:t>to</w:t>
      </w:r>
      <w:r>
        <w:t xml:space="preserve"> external data sources</w:t>
      </w:r>
    </w:p>
    <w:p w14:paraId="2520E0AA" w14:textId="77777777" w:rsidR="00DC455C" w:rsidRDefault="00DC455C" w:rsidP="00685749">
      <w:pPr>
        <w:rPr>
          <w:lang w:val="fr-FR"/>
        </w:rPr>
      </w:pPr>
    </w:p>
    <w:p w14:paraId="7957AA28" w14:textId="1E1FDE79" w:rsidR="00580530" w:rsidRDefault="00580530" w:rsidP="009B18A8">
      <w:pPr>
        <w:jc w:val="both"/>
      </w:pPr>
      <w:r w:rsidRPr="00580530">
        <w:t>It</w:t>
      </w:r>
      <w:r>
        <w:t xml:space="preserve"> is possible, to connect the RDF representation of a fact</w:t>
      </w:r>
      <w:r w:rsidR="000C0D27">
        <w:t>Sheet</w:t>
      </w:r>
      <w:r>
        <w:t xml:space="preserve"> or</w:t>
      </w:r>
      <w:r w:rsidR="000C0D27">
        <w:t xml:space="preserve"> a</w:t>
      </w:r>
      <w:r>
        <w:t xml:space="preserve"> doc</w:t>
      </w:r>
      <w:r w:rsidR="000C0D27">
        <w:t>S</w:t>
      </w:r>
      <w:r>
        <w:t>heet to external resources also described with RDF.  This was experimented by connecting some factsheets to the E.U. law and p</w:t>
      </w:r>
      <w:r w:rsidR="00305A4A">
        <w:t>ublications database, and then performing some SPARQL federated queries.</w:t>
      </w:r>
    </w:p>
    <w:p w14:paraId="3327AD8E" w14:textId="77777777" w:rsidR="00580530" w:rsidRPr="00580530" w:rsidRDefault="00580530" w:rsidP="00685749"/>
    <w:p w14:paraId="1439DF27" w14:textId="77777777" w:rsidR="00580530" w:rsidRDefault="00580530" w:rsidP="009B18A8">
      <w:pPr>
        <w:keepNext/>
        <w:jc w:val="center"/>
      </w:pPr>
      <w:r>
        <w:rPr>
          <w:noProof/>
          <w:lang w:val="da-DK" w:eastAsia="da-DK"/>
        </w:rPr>
        <w:drawing>
          <wp:inline distT="0" distB="0" distL="0" distR="0" wp14:anchorId="703AF781" wp14:editId="2136049B">
            <wp:extent cx="4782803" cy="26162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86477" cy="2618210"/>
                    </a:xfrm>
                    <a:prstGeom prst="rect">
                      <a:avLst/>
                    </a:prstGeom>
                  </pic:spPr>
                </pic:pic>
              </a:graphicData>
            </a:graphic>
          </wp:inline>
        </w:drawing>
      </w:r>
    </w:p>
    <w:p w14:paraId="0B32A859" w14:textId="77777777" w:rsidR="00006185" w:rsidRDefault="00006185" w:rsidP="00580530">
      <w:pPr>
        <w:pStyle w:val="Billedtekst"/>
      </w:pPr>
    </w:p>
    <w:p w14:paraId="31711541" w14:textId="1B1D2EEB" w:rsidR="00DC455C" w:rsidRPr="00305A4A" w:rsidRDefault="00580530" w:rsidP="00580530">
      <w:pPr>
        <w:pStyle w:val="Billedtekst"/>
      </w:pPr>
      <w:bookmarkStart w:id="46" w:name="_Toc469647997"/>
      <w:r>
        <w:t xml:space="preserve">Figure </w:t>
      </w:r>
      <w:r>
        <w:fldChar w:fldCharType="begin"/>
      </w:r>
      <w:r>
        <w:instrText xml:space="preserve"> SEQ Figure \* ARABIC </w:instrText>
      </w:r>
      <w:r>
        <w:fldChar w:fldCharType="separate"/>
      </w:r>
      <w:r w:rsidR="00A05FB2">
        <w:rPr>
          <w:noProof/>
        </w:rPr>
        <w:t>14</w:t>
      </w:r>
      <w:r>
        <w:fldChar w:fldCharType="end"/>
      </w:r>
      <w:r w:rsidR="00A05FB2">
        <w:t xml:space="preserve"> </w:t>
      </w:r>
      <w:r w:rsidR="00A05FB2" w:rsidRPr="0087146A">
        <w:t>–</w:t>
      </w:r>
      <w:r>
        <w:t xml:space="preserve"> </w:t>
      </w:r>
      <w:r w:rsidR="00006185">
        <w:t xml:space="preserve">Federated </w:t>
      </w:r>
      <w:r w:rsidR="00305A4A">
        <w:t>query to retrieve data form MICA database and external databases</w:t>
      </w:r>
      <w:bookmarkEnd w:id="46"/>
    </w:p>
    <w:p w14:paraId="5A493DEC" w14:textId="77777777" w:rsidR="00DC455C" w:rsidRPr="00305A4A" w:rsidRDefault="00DC455C" w:rsidP="00685749"/>
    <w:p w14:paraId="46D9625F" w14:textId="77777777" w:rsidR="00DB0DBE" w:rsidRDefault="00DB0DBE" w:rsidP="00DB0DBE">
      <w:pPr>
        <w:pStyle w:val="Overskrift3"/>
        <w:numPr>
          <w:ilvl w:val="1"/>
          <w:numId w:val="2"/>
        </w:numPr>
      </w:pPr>
      <w:bookmarkStart w:id="47" w:name="_Toc469647759"/>
      <w:r>
        <w:t>MICA’s development server</w:t>
      </w:r>
      <w:bookmarkEnd w:id="47"/>
    </w:p>
    <w:p w14:paraId="1C9FB5F9" w14:textId="77777777" w:rsidR="00D2185A" w:rsidRDefault="00D2185A" w:rsidP="00D2185A"/>
    <w:p w14:paraId="3614D4AB" w14:textId="2E631678" w:rsidR="00D2185A" w:rsidRDefault="00D2185A" w:rsidP="009B18A8">
      <w:pPr>
        <w:jc w:val="both"/>
      </w:pPr>
      <w:r>
        <w:t xml:space="preserve">To share the current development with the different partners a </w:t>
      </w:r>
      <w:r w:rsidR="002C046A">
        <w:t>GitHub</w:t>
      </w:r>
      <w:r>
        <w:t xml:space="preserve"> private repository has been set up. </w:t>
      </w:r>
      <w:r w:rsidR="00D22575">
        <w:t>It allows the invited partners to access documentation, source code of the different modules</w:t>
      </w:r>
      <w:r w:rsidR="00F92E65">
        <w:t xml:space="preserve"> and</w:t>
      </w:r>
      <w:r w:rsidR="00D22575">
        <w:t xml:space="preserve"> current versions of the ontologies.</w:t>
      </w:r>
    </w:p>
    <w:p w14:paraId="582F7B56" w14:textId="77777777" w:rsidR="00D22575" w:rsidRDefault="00D22575" w:rsidP="00D2185A"/>
    <w:p w14:paraId="309B7C91" w14:textId="77777777" w:rsidR="00D22575" w:rsidRDefault="00D22575" w:rsidP="002C046A">
      <w:pPr>
        <w:keepNext/>
        <w:jc w:val="center"/>
      </w:pPr>
      <w:r>
        <w:rPr>
          <w:noProof/>
          <w:lang w:val="da-DK" w:eastAsia="da-DK"/>
        </w:rPr>
        <w:lastRenderedPageBreak/>
        <w:drawing>
          <wp:inline distT="0" distB="0" distL="0" distR="0" wp14:anchorId="305B61C9" wp14:editId="6845DBD2">
            <wp:extent cx="5711364" cy="4143375"/>
            <wp:effectExtent l="0" t="0" r="381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23625" cy="4152270"/>
                    </a:xfrm>
                    <a:prstGeom prst="rect">
                      <a:avLst/>
                    </a:prstGeom>
                  </pic:spPr>
                </pic:pic>
              </a:graphicData>
            </a:graphic>
          </wp:inline>
        </w:drawing>
      </w:r>
    </w:p>
    <w:p w14:paraId="580696D9" w14:textId="77777777" w:rsidR="00006185" w:rsidRDefault="00006185" w:rsidP="00D22575">
      <w:pPr>
        <w:pStyle w:val="Billedtekst"/>
      </w:pPr>
    </w:p>
    <w:p w14:paraId="0FD5EA50" w14:textId="72758ACB" w:rsidR="00D22575" w:rsidRDefault="00D22575" w:rsidP="00D22575">
      <w:pPr>
        <w:pStyle w:val="Billedtekst"/>
      </w:pPr>
      <w:bookmarkStart w:id="48" w:name="_Toc469647998"/>
      <w:r>
        <w:t xml:space="preserve">Figure </w:t>
      </w:r>
      <w:r>
        <w:fldChar w:fldCharType="begin"/>
      </w:r>
      <w:r>
        <w:instrText xml:space="preserve"> SEQ Figure \* ARABIC </w:instrText>
      </w:r>
      <w:r>
        <w:fldChar w:fldCharType="separate"/>
      </w:r>
      <w:r w:rsidR="00A05FB2">
        <w:rPr>
          <w:noProof/>
        </w:rPr>
        <w:t>15</w:t>
      </w:r>
      <w:r>
        <w:fldChar w:fldCharType="end"/>
      </w:r>
      <w:r w:rsidR="00A05FB2">
        <w:t xml:space="preserve"> </w:t>
      </w:r>
      <w:r w:rsidR="00A05FB2" w:rsidRPr="0087146A">
        <w:t>–</w:t>
      </w:r>
      <w:r>
        <w:t xml:space="preserve"> MICA </w:t>
      </w:r>
      <w:r w:rsidR="002C046A">
        <w:t>GitHub</w:t>
      </w:r>
      <w:r>
        <w:t xml:space="preserve"> repository for WP6 developments.</w:t>
      </w:r>
      <w:bookmarkEnd w:id="48"/>
    </w:p>
    <w:p w14:paraId="0F0D1406" w14:textId="77777777" w:rsidR="00DC455C" w:rsidRDefault="00DC455C" w:rsidP="00685749"/>
    <w:p w14:paraId="5B0EF881" w14:textId="77777777" w:rsidR="002C046A" w:rsidRPr="00D2185A" w:rsidRDefault="002C046A" w:rsidP="00685749"/>
    <w:p w14:paraId="03C5EFDE" w14:textId="77777777" w:rsidR="007D2E5B" w:rsidRDefault="007D2E5B" w:rsidP="007D2E5B">
      <w:pPr>
        <w:pStyle w:val="Overskrift2"/>
      </w:pPr>
      <w:bookmarkStart w:id="49" w:name="_Toc469647760"/>
      <w:r>
        <w:t>Prototype of the Dynamic Decision Graph (DDG)</w:t>
      </w:r>
      <w:bookmarkEnd w:id="49"/>
    </w:p>
    <w:p w14:paraId="5B8FC847" w14:textId="77777777" w:rsidR="007D2E5B" w:rsidRDefault="007D2E5B" w:rsidP="007D2E5B">
      <w:pPr>
        <w:spacing w:after="200" w:line="276" w:lineRule="auto"/>
      </w:pPr>
    </w:p>
    <w:p w14:paraId="36032136" w14:textId="0D6CCE04" w:rsidR="007D2E5B" w:rsidRDefault="007D2E5B" w:rsidP="009B18A8">
      <w:pPr>
        <w:spacing w:after="200" w:line="276" w:lineRule="auto"/>
        <w:jc w:val="both"/>
      </w:pPr>
      <w:r>
        <w:t>The first version of the prototype (draft of) was presented during the 2</w:t>
      </w:r>
      <w:r w:rsidRPr="00413D93">
        <w:rPr>
          <w:vertAlign w:val="superscript"/>
        </w:rPr>
        <w:t>nd</w:t>
      </w:r>
      <w:r>
        <w:t xml:space="preserve"> MICA general meeting in September</w:t>
      </w:r>
      <w:r w:rsidR="00F92E65">
        <w:t xml:space="preserve"> 2016</w:t>
      </w:r>
      <w:r>
        <w:t xml:space="preserve">. During the meeting several functional changes were agreed. The biggest change is the fact that the current version of the DDG is utilizing fully (on-line) the RDF TripleStore that contains both: the MICA Ontology as well as </w:t>
      </w:r>
      <w:r w:rsidR="00CA3259">
        <w:t>f</w:t>
      </w:r>
      <w:r>
        <w:t>act</w:t>
      </w:r>
      <w:r w:rsidR="00CA3259">
        <w:t>S</w:t>
      </w:r>
      <w:r>
        <w:t xml:space="preserve">heets and in the near future flowSheets as well as docSheets. </w:t>
      </w:r>
    </w:p>
    <w:p w14:paraId="311DF128" w14:textId="786B3F99" w:rsidR="007D2E5B" w:rsidRDefault="007D2E5B" w:rsidP="007D2E5B">
      <w:pPr>
        <w:spacing w:after="200" w:line="276" w:lineRule="auto"/>
      </w:pPr>
      <w:r>
        <w:t xml:space="preserve">This first on-line DDG Prototype (based on the JavaScript D3 visualization library) does not cover all the functionality agreed including the different Graphs to be offered to MICA users later on.   </w:t>
      </w:r>
    </w:p>
    <w:p w14:paraId="64B94B85" w14:textId="77777777" w:rsidR="007D2E5B" w:rsidRDefault="007D2E5B" w:rsidP="009B18A8">
      <w:pPr>
        <w:spacing w:after="200" w:line="276" w:lineRule="auto"/>
        <w:jc w:val="both"/>
      </w:pPr>
      <w:r>
        <w:t>The visualization of the content of the MICA database follows the following strategy:</w:t>
      </w:r>
    </w:p>
    <w:p w14:paraId="33930BCD" w14:textId="2A61B790" w:rsidR="007D2E5B" w:rsidRDefault="007D2E5B" w:rsidP="009B18A8">
      <w:pPr>
        <w:pStyle w:val="Listeafsnit"/>
        <w:numPr>
          <w:ilvl w:val="0"/>
          <w:numId w:val="11"/>
        </w:numPr>
        <w:spacing w:after="200" w:line="276" w:lineRule="auto"/>
        <w:jc w:val="both"/>
      </w:pPr>
      <w:r>
        <w:t>The main MICA ontology appears in the first step. At the same time in the side bar the list of all factSheets</w:t>
      </w:r>
      <w:r w:rsidR="00F92E65">
        <w:t xml:space="preserve">, </w:t>
      </w:r>
      <w:r>
        <w:t>flowSheets and docSheets (i.e.</w:t>
      </w:r>
      <w:r w:rsidR="004A4AFD">
        <w:t>,</w:t>
      </w:r>
      <w:r>
        <w:t xml:space="preserve"> when ready) appears (</w:t>
      </w:r>
      <w:r w:rsidR="007C65EE">
        <w:fldChar w:fldCharType="begin"/>
      </w:r>
      <w:r w:rsidR="007C65EE">
        <w:instrText xml:space="preserve"> REF _Ref469646869 \h </w:instrText>
      </w:r>
      <w:r w:rsidR="007C65EE">
        <w:fldChar w:fldCharType="separate"/>
      </w:r>
      <w:r w:rsidR="007C65EE">
        <w:t xml:space="preserve">Figure </w:t>
      </w:r>
      <w:r w:rsidR="007C65EE">
        <w:rPr>
          <w:noProof/>
        </w:rPr>
        <w:t>16</w:t>
      </w:r>
      <w:r w:rsidR="007C65EE">
        <w:fldChar w:fldCharType="end"/>
      </w:r>
      <w:r>
        <w:t>).</w:t>
      </w:r>
    </w:p>
    <w:p w14:paraId="2B389330" w14:textId="77777777" w:rsidR="004A4AFD" w:rsidRDefault="004A4AFD" w:rsidP="009B18A8">
      <w:pPr>
        <w:pStyle w:val="Listeafsnit"/>
        <w:spacing w:after="200" w:line="276" w:lineRule="auto"/>
        <w:jc w:val="both"/>
      </w:pPr>
    </w:p>
    <w:p w14:paraId="34735881" w14:textId="01CBCB1C" w:rsidR="004A4AFD" w:rsidRDefault="007D2E5B" w:rsidP="009B18A8">
      <w:pPr>
        <w:pStyle w:val="Listeafsnit"/>
        <w:numPr>
          <w:ilvl w:val="0"/>
          <w:numId w:val="11"/>
        </w:numPr>
        <w:spacing w:after="200" w:line="276" w:lineRule="auto"/>
        <w:jc w:val="both"/>
      </w:pPr>
      <w:r>
        <w:t>By selecting (by clicking) one main ontology</w:t>
      </w:r>
      <w:r w:rsidR="00407518">
        <w:t xml:space="preserve"> domain</w:t>
      </w:r>
      <w:r>
        <w:t xml:space="preserve"> (e.g.</w:t>
      </w:r>
      <w:r w:rsidR="004A4AFD">
        <w:t>,</w:t>
      </w:r>
      <w:r>
        <w:t xml:space="preserve"> D4 RAW </w:t>
      </w:r>
      <w:r w:rsidR="0093075D">
        <w:t>MATERIALS ECONOMICS</w:t>
      </w:r>
      <w:r>
        <w:t>) more detail</w:t>
      </w:r>
      <w:r w:rsidR="004A4AFD">
        <w:t>ed</w:t>
      </w:r>
      <w:r>
        <w:t xml:space="preserve"> sub-concepts appear to </w:t>
      </w:r>
      <w:r w:rsidR="006D2714">
        <w:t>the</w:t>
      </w:r>
      <w:r>
        <w:t xml:space="preserve"> user and at the same time the list of factSheets, flowSheets, docSheets gets filter – showing only those related to the user selection of the concepts (</w:t>
      </w:r>
      <w:r w:rsidR="007C65EE">
        <w:fldChar w:fldCharType="begin"/>
      </w:r>
      <w:r w:rsidR="007C65EE">
        <w:instrText xml:space="preserve"> REF _Ref469646889 \h </w:instrText>
      </w:r>
      <w:r w:rsidR="007C65EE">
        <w:fldChar w:fldCharType="separate"/>
      </w:r>
      <w:r w:rsidR="007C65EE">
        <w:t xml:space="preserve">Figure </w:t>
      </w:r>
      <w:r w:rsidR="007C65EE">
        <w:rPr>
          <w:noProof/>
        </w:rPr>
        <w:t>17</w:t>
      </w:r>
      <w:r w:rsidR="007C65EE">
        <w:fldChar w:fldCharType="end"/>
      </w:r>
      <w:r>
        <w:t>)</w:t>
      </w:r>
      <w:r w:rsidR="004A4AFD">
        <w:t>.</w:t>
      </w:r>
    </w:p>
    <w:p w14:paraId="48170BF4" w14:textId="77777777" w:rsidR="007D2E5B" w:rsidRDefault="007D2E5B" w:rsidP="009B18A8">
      <w:pPr>
        <w:pStyle w:val="Listeafsnit"/>
        <w:spacing w:after="200" w:line="276" w:lineRule="auto"/>
        <w:jc w:val="both"/>
      </w:pPr>
      <w:r>
        <w:t xml:space="preserve">   </w:t>
      </w:r>
    </w:p>
    <w:p w14:paraId="23AF293D" w14:textId="20223EE3" w:rsidR="007D2E5B" w:rsidRDefault="007D2E5B" w:rsidP="009B18A8">
      <w:pPr>
        <w:pStyle w:val="Listeafsnit"/>
        <w:numPr>
          <w:ilvl w:val="0"/>
          <w:numId w:val="11"/>
        </w:numPr>
        <w:spacing w:after="200" w:line="276" w:lineRule="auto"/>
        <w:jc w:val="both"/>
      </w:pPr>
      <w:r>
        <w:t>The user can continue “drilling” deeper in the sub-concept levels (</w:t>
      </w:r>
      <w:r w:rsidR="007C65EE">
        <w:fldChar w:fldCharType="begin"/>
      </w:r>
      <w:r w:rsidR="007C65EE">
        <w:instrText xml:space="preserve"> REF _Ref469646953 \h </w:instrText>
      </w:r>
      <w:r w:rsidR="007C65EE">
        <w:fldChar w:fldCharType="separate"/>
      </w:r>
      <w:r w:rsidR="007C65EE">
        <w:t xml:space="preserve">Figure </w:t>
      </w:r>
      <w:r w:rsidR="007C65EE">
        <w:rPr>
          <w:noProof/>
        </w:rPr>
        <w:t>18</w:t>
      </w:r>
      <w:r w:rsidR="007C65EE">
        <w:fldChar w:fldCharType="end"/>
      </w:r>
      <w:r>
        <w:t>) in order to get most relevant set of factSheets, flowSheets</w:t>
      </w:r>
      <w:r w:rsidR="00CA3259">
        <w:t xml:space="preserve"> and </w:t>
      </w:r>
      <w:r>
        <w:t>docS</w:t>
      </w:r>
      <w:r w:rsidR="004A4AFD">
        <w:t>heets for his/her use case.</w:t>
      </w:r>
    </w:p>
    <w:p w14:paraId="566A03A4" w14:textId="77777777" w:rsidR="00CA3259" w:rsidRDefault="00CA3259" w:rsidP="00CA3259">
      <w:pPr>
        <w:pStyle w:val="Listeafsnit"/>
      </w:pPr>
    </w:p>
    <w:p w14:paraId="5EFACBD1" w14:textId="77777777" w:rsidR="00CA3259" w:rsidRDefault="00CA3259" w:rsidP="00CA3259">
      <w:pPr>
        <w:pStyle w:val="Listeafsnit"/>
        <w:spacing w:after="200" w:line="276" w:lineRule="auto"/>
        <w:jc w:val="both"/>
      </w:pPr>
    </w:p>
    <w:p w14:paraId="11CDC4BB" w14:textId="77777777" w:rsidR="007D2E5B" w:rsidRDefault="007D2E5B" w:rsidP="00CA3259">
      <w:pPr>
        <w:jc w:val="center"/>
      </w:pPr>
      <w:r>
        <w:rPr>
          <w:noProof/>
          <w:lang w:val="da-DK" w:eastAsia="da-DK"/>
        </w:rPr>
        <w:drawing>
          <wp:inline distT="0" distB="0" distL="0" distR="0" wp14:anchorId="26BCB8B1" wp14:editId="31062C87">
            <wp:extent cx="3579542" cy="1600200"/>
            <wp:effectExtent l="0" t="0" r="1905"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28597" cy="1622129"/>
                    </a:xfrm>
                    <a:prstGeom prst="rect">
                      <a:avLst/>
                    </a:prstGeom>
                    <a:noFill/>
                    <a:ln>
                      <a:noFill/>
                    </a:ln>
                  </pic:spPr>
                </pic:pic>
              </a:graphicData>
            </a:graphic>
          </wp:inline>
        </w:drawing>
      </w:r>
    </w:p>
    <w:p w14:paraId="1E00FCEC" w14:textId="77777777" w:rsidR="004A4AFD" w:rsidRDefault="004A4AFD" w:rsidP="007D2E5B">
      <w:pPr>
        <w:rPr>
          <w:i/>
        </w:rPr>
      </w:pPr>
    </w:p>
    <w:p w14:paraId="4BEBCCD5" w14:textId="77777777" w:rsidR="007C65EE" w:rsidRDefault="007C65EE" w:rsidP="00A05FB2">
      <w:pPr>
        <w:pStyle w:val="Billedtekst"/>
      </w:pPr>
      <w:bookmarkStart w:id="50" w:name="_Ref469646869"/>
    </w:p>
    <w:p w14:paraId="26F3AC0C" w14:textId="2CFB2BC7" w:rsidR="007D2E5B" w:rsidRPr="007C65EE" w:rsidRDefault="00A05FB2" w:rsidP="00A05FB2">
      <w:pPr>
        <w:pStyle w:val="Billedtekst"/>
      </w:pPr>
      <w:bookmarkStart w:id="51" w:name="_Toc469647999"/>
      <w:r w:rsidRPr="007C65EE">
        <w:t xml:space="preserve">Figure </w:t>
      </w:r>
      <w:r w:rsidRPr="007C65EE">
        <w:fldChar w:fldCharType="begin"/>
      </w:r>
      <w:r w:rsidRPr="007C65EE">
        <w:instrText xml:space="preserve"> SEQ Figure \* ARABIC </w:instrText>
      </w:r>
      <w:r w:rsidRPr="007C65EE">
        <w:fldChar w:fldCharType="separate"/>
      </w:r>
      <w:r w:rsidRPr="007C65EE">
        <w:rPr>
          <w:noProof/>
        </w:rPr>
        <w:t>16</w:t>
      </w:r>
      <w:r w:rsidRPr="007C65EE">
        <w:fldChar w:fldCharType="end"/>
      </w:r>
      <w:bookmarkEnd w:id="50"/>
      <w:r w:rsidR="007D2E5B" w:rsidRPr="007C65EE">
        <w:t xml:space="preserve"> – Landing DDG Prototype </w:t>
      </w:r>
      <w:r w:rsidR="003C278E">
        <w:t>p</w:t>
      </w:r>
      <w:r w:rsidR="007D2E5B" w:rsidRPr="007C65EE">
        <w:t>age</w:t>
      </w:r>
      <w:bookmarkEnd w:id="51"/>
    </w:p>
    <w:p w14:paraId="6D1C18AE" w14:textId="77777777" w:rsidR="007D2E5B" w:rsidRDefault="007D2E5B" w:rsidP="007D2E5B"/>
    <w:p w14:paraId="69EBC09F" w14:textId="77777777" w:rsidR="007D2E5B" w:rsidRDefault="007D2E5B" w:rsidP="007D2E5B"/>
    <w:p w14:paraId="144985E1" w14:textId="77777777" w:rsidR="007D2E5B" w:rsidRDefault="007D2E5B" w:rsidP="00CA3259">
      <w:pPr>
        <w:jc w:val="center"/>
      </w:pPr>
      <w:r w:rsidRPr="00A73F27">
        <w:rPr>
          <w:noProof/>
          <w:lang w:val="da-DK" w:eastAsia="da-DK"/>
        </w:rPr>
        <w:drawing>
          <wp:inline distT="0" distB="0" distL="0" distR="0" wp14:anchorId="54E702CB" wp14:editId="3D631816">
            <wp:extent cx="3582757" cy="1816100"/>
            <wp:effectExtent l="0" t="0" r="0" b="0"/>
            <wp:docPr id="19" name="Picture 9" descr="C:\Users\tomasrt\AppData\Local\Microsoft\Windows\INetCache\Content.Outlook\FQMICU1C\Captur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asrt\AppData\Local\Microsoft\Windows\INetCache\Content.Outlook\FQMICU1C\Capture_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8221" cy="1818870"/>
                    </a:xfrm>
                    <a:prstGeom prst="rect">
                      <a:avLst/>
                    </a:prstGeom>
                    <a:noFill/>
                    <a:ln>
                      <a:noFill/>
                    </a:ln>
                  </pic:spPr>
                </pic:pic>
              </a:graphicData>
            </a:graphic>
          </wp:inline>
        </w:drawing>
      </w:r>
    </w:p>
    <w:p w14:paraId="63A1D4B7" w14:textId="77777777" w:rsidR="007D2E5B" w:rsidRDefault="007D2E5B" w:rsidP="007D2E5B"/>
    <w:p w14:paraId="301DE1D2" w14:textId="77777777" w:rsidR="007C65EE" w:rsidRDefault="007C65EE" w:rsidP="00A05FB2">
      <w:pPr>
        <w:pStyle w:val="Billedtekst"/>
      </w:pPr>
      <w:bookmarkStart w:id="52" w:name="_Ref469646889"/>
    </w:p>
    <w:p w14:paraId="526A515D" w14:textId="0679FFDF" w:rsidR="007D2E5B" w:rsidRPr="007C65EE" w:rsidRDefault="00A05FB2" w:rsidP="00A05FB2">
      <w:pPr>
        <w:pStyle w:val="Billedtekst"/>
      </w:pPr>
      <w:bookmarkStart w:id="53" w:name="_Toc469648000"/>
      <w:r w:rsidRPr="007C65EE">
        <w:t xml:space="preserve">Figure </w:t>
      </w:r>
      <w:r w:rsidRPr="007C65EE">
        <w:fldChar w:fldCharType="begin"/>
      </w:r>
      <w:r w:rsidRPr="007C65EE">
        <w:instrText xml:space="preserve"> SEQ Figure \* ARABIC </w:instrText>
      </w:r>
      <w:r w:rsidRPr="007C65EE">
        <w:fldChar w:fldCharType="separate"/>
      </w:r>
      <w:r w:rsidRPr="007C65EE">
        <w:rPr>
          <w:noProof/>
        </w:rPr>
        <w:t>17</w:t>
      </w:r>
      <w:r w:rsidRPr="007C65EE">
        <w:fldChar w:fldCharType="end"/>
      </w:r>
      <w:bookmarkEnd w:id="52"/>
      <w:r w:rsidR="007D2E5B" w:rsidRPr="007C65EE">
        <w:t xml:space="preserve"> – Ontology selection and a consequent filtering of the </w:t>
      </w:r>
      <w:r w:rsidR="004A4AFD" w:rsidRPr="007C65EE">
        <w:t>f</w:t>
      </w:r>
      <w:r w:rsidR="007D2E5B" w:rsidRPr="007C65EE">
        <w:t>act</w:t>
      </w:r>
      <w:r w:rsidR="004A4AFD" w:rsidRPr="007C65EE">
        <w:t>S</w:t>
      </w:r>
      <w:r w:rsidRPr="007C65EE">
        <w:t>heets</w:t>
      </w:r>
      <w:bookmarkEnd w:id="53"/>
    </w:p>
    <w:p w14:paraId="71A768AA" w14:textId="77777777" w:rsidR="00CA3259" w:rsidRDefault="00CA3259" w:rsidP="00CA3259"/>
    <w:p w14:paraId="3F8C08F8" w14:textId="77777777" w:rsidR="007C65EE" w:rsidRPr="00CA3259" w:rsidRDefault="007C65EE" w:rsidP="00CA3259"/>
    <w:p w14:paraId="53C0314E" w14:textId="77777777" w:rsidR="007D2E5B" w:rsidRDefault="007D2E5B" w:rsidP="007D2E5B"/>
    <w:p w14:paraId="0F3052FB" w14:textId="77777777" w:rsidR="007D2E5B" w:rsidRDefault="007D2E5B" w:rsidP="007C65EE">
      <w:pPr>
        <w:jc w:val="center"/>
      </w:pPr>
      <w:r w:rsidRPr="00A73F27">
        <w:rPr>
          <w:noProof/>
          <w:lang w:val="da-DK" w:eastAsia="da-DK"/>
        </w:rPr>
        <w:lastRenderedPageBreak/>
        <w:drawing>
          <wp:inline distT="0" distB="0" distL="0" distR="0" wp14:anchorId="1D9FE4E0" wp14:editId="1A1C39E6">
            <wp:extent cx="3582670" cy="1997771"/>
            <wp:effectExtent l="0" t="0" r="0" b="2540"/>
            <wp:docPr id="20" name="Picture 10" descr="C:\Users\tomasrt\AppData\Local\Microsoft\Windows\INetCache\Content.Outlook\FQMICU1C\Captur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masrt\AppData\Local\Microsoft\Windows\INetCache\Content.Outlook\FQMICU1C\Capture_3.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94388" cy="2004305"/>
                    </a:xfrm>
                    <a:prstGeom prst="rect">
                      <a:avLst/>
                    </a:prstGeom>
                    <a:noFill/>
                    <a:ln>
                      <a:noFill/>
                    </a:ln>
                  </pic:spPr>
                </pic:pic>
              </a:graphicData>
            </a:graphic>
          </wp:inline>
        </w:drawing>
      </w:r>
    </w:p>
    <w:p w14:paraId="4BEC3243" w14:textId="77777777" w:rsidR="004A4AFD" w:rsidRDefault="004A4AFD" w:rsidP="007D2E5B">
      <w:pPr>
        <w:rPr>
          <w:i/>
        </w:rPr>
      </w:pPr>
    </w:p>
    <w:p w14:paraId="056CF1FC" w14:textId="77777777" w:rsidR="007C65EE" w:rsidRDefault="007C65EE" w:rsidP="00A05FB2">
      <w:pPr>
        <w:pStyle w:val="Billedtekst"/>
      </w:pPr>
    </w:p>
    <w:p w14:paraId="3F510E54" w14:textId="6521FAEB" w:rsidR="007D2E5B" w:rsidRPr="007C65EE" w:rsidRDefault="00A05FB2" w:rsidP="00A05FB2">
      <w:pPr>
        <w:pStyle w:val="Billedtekst"/>
      </w:pPr>
      <w:bookmarkStart w:id="54" w:name="_Ref469646953"/>
      <w:bookmarkStart w:id="55" w:name="_Toc469648001"/>
      <w:r w:rsidRPr="007C65EE">
        <w:t xml:space="preserve">Figure </w:t>
      </w:r>
      <w:r w:rsidRPr="007C65EE">
        <w:fldChar w:fldCharType="begin"/>
      </w:r>
      <w:r w:rsidRPr="007C65EE">
        <w:instrText xml:space="preserve"> SEQ Figure \* ARABIC </w:instrText>
      </w:r>
      <w:r w:rsidRPr="007C65EE">
        <w:fldChar w:fldCharType="separate"/>
      </w:r>
      <w:r w:rsidRPr="007C65EE">
        <w:rPr>
          <w:noProof/>
        </w:rPr>
        <w:t>18</w:t>
      </w:r>
      <w:r w:rsidRPr="007C65EE">
        <w:fldChar w:fldCharType="end"/>
      </w:r>
      <w:bookmarkEnd w:id="54"/>
      <w:r w:rsidR="007D2E5B" w:rsidRPr="007C65EE">
        <w:t xml:space="preserve"> – Further sub-concepts (ontology) selection and a consequent filtering of the relevant </w:t>
      </w:r>
      <w:r w:rsidR="004A4AFD" w:rsidRPr="007C65EE">
        <w:t>f</w:t>
      </w:r>
      <w:r w:rsidR="007D2E5B" w:rsidRPr="007C65EE">
        <w:t>act</w:t>
      </w:r>
      <w:r w:rsidR="004A4AFD" w:rsidRPr="007C65EE">
        <w:t>S</w:t>
      </w:r>
      <w:r w:rsidR="007D2E5B" w:rsidRPr="007C65EE">
        <w:t>heets</w:t>
      </w:r>
      <w:bookmarkEnd w:id="55"/>
      <w:r w:rsidR="007D2E5B" w:rsidRPr="007C65EE">
        <w:t xml:space="preserve"> </w:t>
      </w:r>
    </w:p>
    <w:p w14:paraId="239F8C20" w14:textId="77777777" w:rsidR="007D2E5B" w:rsidRDefault="007D2E5B" w:rsidP="007D2E5B">
      <w:pPr>
        <w:rPr>
          <w:i/>
        </w:rPr>
      </w:pPr>
    </w:p>
    <w:p w14:paraId="7A40E350" w14:textId="77777777" w:rsidR="007C65EE" w:rsidRDefault="007C65EE" w:rsidP="007D2E5B">
      <w:pPr>
        <w:rPr>
          <w:i/>
        </w:rPr>
      </w:pPr>
    </w:p>
    <w:p w14:paraId="3ACF78C6" w14:textId="5CD341B0" w:rsidR="007D2E5B" w:rsidRDefault="007D2E5B" w:rsidP="009B18A8">
      <w:pPr>
        <w:spacing w:after="200" w:line="276" w:lineRule="auto"/>
        <w:jc w:val="both"/>
      </w:pPr>
      <w:r>
        <w:t>The work on the Prototype of DDG will continue and will reflect the additional agreed functionality, other options for visualization (e.g.</w:t>
      </w:r>
      <w:r w:rsidR="007C65EE">
        <w:t>,</w:t>
      </w:r>
      <w:r>
        <w:t xml:space="preserve"> weighted tree) and user guidance (interactive, step ways guidance) as well as the improved content of the MICA Database (RDF TripleStore). </w:t>
      </w:r>
    </w:p>
    <w:p w14:paraId="445912E7" w14:textId="77777777" w:rsidR="007D2E5B" w:rsidRPr="00C376A8" w:rsidRDefault="007D2E5B" w:rsidP="009B18A8">
      <w:pPr>
        <w:spacing w:after="200" w:line="276" w:lineRule="auto"/>
        <w:jc w:val="both"/>
      </w:pPr>
      <w:r>
        <w:t xml:space="preserve">The current </w:t>
      </w:r>
      <w:r w:rsidR="004A4AFD">
        <w:t>v</w:t>
      </w:r>
      <w:r>
        <w:t xml:space="preserve">ersion of the Prototype includes also </w:t>
      </w:r>
      <w:r w:rsidR="004A4AFD">
        <w:t xml:space="preserve">a </w:t>
      </w:r>
      <w:r>
        <w:t xml:space="preserve">Help button to better </w:t>
      </w:r>
      <w:r w:rsidR="004A4AFD">
        <w:t>g</w:t>
      </w:r>
      <w:r>
        <w:t xml:space="preserve">uide users in the application.    </w:t>
      </w:r>
    </w:p>
    <w:p w14:paraId="283712FE" w14:textId="77777777" w:rsidR="00DC455C" w:rsidRDefault="00DC455C" w:rsidP="00685749"/>
    <w:p w14:paraId="2F8BD1C2" w14:textId="77777777" w:rsidR="007C65EE" w:rsidRDefault="007C65EE" w:rsidP="00685749"/>
    <w:p w14:paraId="63E06367" w14:textId="77777777" w:rsidR="008B63CC" w:rsidRDefault="00F042F8" w:rsidP="008B63CC">
      <w:pPr>
        <w:pStyle w:val="Overskrift2"/>
      </w:pPr>
      <w:bookmarkStart w:id="56" w:name="_Toc469647761"/>
      <w:r>
        <w:t>Concluding remarks</w:t>
      </w:r>
      <w:bookmarkEnd w:id="56"/>
    </w:p>
    <w:p w14:paraId="32524B0C" w14:textId="77777777" w:rsidR="008B63CC" w:rsidRDefault="008B63CC" w:rsidP="00685749"/>
    <w:p w14:paraId="1A15E307" w14:textId="75A0F607" w:rsidR="00F042F8" w:rsidRDefault="00F92E65" w:rsidP="009B18A8">
      <w:pPr>
        <w:jc w:val="both"/>
      </w:pPr>
      <w:r w:rsidRPr="00F042F8">
        <w:t>Th</w:t>
      </w:r>
      <w:r>
        <w:t>e present</w:t>
      </w:r>
      <w:r w:rsidRPr="00F042F8">
        <w:t xml:space="preserve"> </w:t>
      </w:r>
      <w:r w:rsidR="00F042F8" w:rsidRPr="00F042F8">
        <w:t>note</w:t>
      </w:r>
      <w:r>
        <w:t>,</w:t>
      </w:r>
      <w:r w:rsidR="00F042F8" w:rsidRPr="00F042F8">
        <w:t xml:space="preserve"> accompanying the release of a stabilized prototype of the MICA DDG</w:t>
      </w:r>
      <w:r>
        <w:t>,</w:t>
      </w:r>
      <w:r w:rsidR="00F042F8" w:rsidRPr="00F042F8">
        <w:t xml:space="preserve"> </w:t>
      </w:r>
      <w:r w:rsidR="00EA247C" w:rsidRPr="00F042F8">
        <w:t>h</w:t>
      </w:r>
      <w:r w:rsidR="00EA247C">
        <w:t>as</w:t>
      </w:r>
      <w:r w:rsidR="00EA247C" w:rsidRPr="00F042F8">
        <w:t xml:space="preserve"> </w:t>
      </w:r>
      <w:r w:rsidR="00F042F8" w:rsidRPr="00F042F8">
        <w:t xml:space="preserve">been compiled by Daniel Cassard, Danielle Ziebelin and Robert Tomas. </w:t>
      </w:r>
      <w:r w:rsidR="00EA247C">
        <w:t>It</w:t>
      </w:r>
      <w:r w:rsidR="00EA247C" w:rsidRPr="00F042F8">
        <w:t xml:space="preserve"> </w:t>
      </w:r>
      <w:r w:rsidR="00F042F8" w:rsidRPr="00F042F8">
        <w:t>summarize</w:t>
      </w:r>
      <w:r w:rsidR="00EA247C">
        <w:t>s</w:t>
      </w:r>
      <w:r w:rsidR="00F042F8" w:rsidRPr="00F042F8">
        <w:t xml:space="preserve"> all the work done by </w:t>
      </w:r>
      <w:r w:rsidR="00F042F8" w:rsidRPr="009B18A8">
        <w:t xml:space="preserve">BRGM, </w:t>
      </w:r>
      <w:r w:rsidR="000E1672">
        <w:t xml:space="preserve">BGS, </w:t>
      </w:r>
      <w:proofErr w:type="spellStart"/>
      <w:r w:rsidR="000E1672">
        <w:t>GeoZS</w:t>
      </w:r>
      <w:proofErr w:type="spellEnd"/>
      <w:r w:rsidR="000E1672">
        <w:t xml:space="preserve">, </w:t>
      </w:r>
      <w:r w:rsidR="00F042F8" w:rsidRPr="009B18A8">
        <w:t xml:space="preserve">GEUS, GTK, </w:t>
      </w:r>
      <w:r w:rsidR="00A97A20">
        <w:t xml:space="preserve">the </w:t>
      </w:r>
      <w:r w:rsidR="00F042F8" w:rsidRPr="009B18A8">
        <w:t xml:space="preserve">JRC and </w:t>
      </w:r>
      <w:r w:rsidR="00A97A20">
        <w:t xml:space="preserve">the </w:t>
      </w:r>
      <w:r w:rsidR="00F042F8" w:rsidRPr="009B18A8">
        <w:t>LIG on the development of the EU-RMICP</w:t>
      </w:r>
      <w:r w:rsidR="004055B7">
        <w:t xml:space="preserve">, up </w:t>
      </w:r>
      <w:r w:rsidR="008421F4">
        <w:t xml:space="preserve">to </w:t>
      </w:r>
      <w:r w:rsidR="004055B7">
        <w:t>the end of 2016</w:t>
      </w:r>
      <w:r w:rsidR="00F042F8" w:rsidRPr="009B18A8">
        <w:t>.</w:t>
      </w:r>
    </w:p>
    <w:p w14:paraId="54B34AF3" w14:textId="77777777" w:rsidR="00A97A20" w:rsidRDefault="00A97A20" w:rsidP="009B18A8">
      <w:pPr>
        <w:jc w:val="both"/>
      </w:pPr>
    </w:p>
    <w:p w14:paraId="7D4F2A16" w14:textId="0A29CF0D" w:rsidR="00A97A20" w:rsidRPr="009B18A8" w:rsidRDefault="00A97A20" w:rsidP="009B18A8">
      <w:pPr>
        <w:jc w:val="both"/>
      </w:pPr>
      <w:r>
        <w:t>There is still some work for the finalization of the Main ontology itself (both perimeter and depth) and of the accompanying so-called TrOntos’</w:t>
      </w:r>
      <w:r w:rsidR="0000521F">
        <w:t>, and one of the next challenges – not only for the WP6 Team</w:t>
      </w:r>
      <w:r w:rsidR="00DF35A0">
        <w:t>,</w:t>
      </w:r>
      <w:r w:rsidR="0000521F">
        <w:t xml:space="preserve"> but </w:t>
      </w:r>
      <w:r w:rsidR="004055B7">
        <w:t xml:space="preserve">also </w:t>
      </w:r>
      <w:r w:rsidR="0000521F">
        <w:t xml:space="preserve">for the whole </w:t>
      </w:r>
      <w:r w:rsidR="004055B7">
        <w:t xml:space="preserve">MICA </w:t>
      </w:r>
      <w:r w:rsidR="0000521F">
        <w:t>Consortium - will be the production of all the necessary fact/flow/docSheets for having a high-performance system.</w:t>
      </w:r>
    </w:p>
    <w:p w14:paraId="610E77B7" w14:textId="77777777" w:rsidR="00F042F8" w:rsidRDefault="00F042F8" w:rsidP="009B18A8">
      <w:pPr>
        <w:jc w:val="both"/>
        <w:rPr>
          <w:i/>
        </w:rPr>
      </w:pPr>
    </w:p>
    <w:p w14:paraId="03138CB6" w14:textId="6790CB80" w:rsidR="00F042F8" w:rsidRPr="00F042F8" w:rsidRDefault="00F042F8" w:rsidP="009B18A8">
      <w:pPr>
        <w:jc w:val="both"/>
      </w:pPr>
      <w:r w:rsidRPr="009B18A8">
        <w:t xml:space="preserve">The prototype will now be tested by the MICA partners </w:t>
      </w:r>
      <w:r>
        <w:t>and their remarks/suggestions will be carefully taken into account to improve it and progressively elaborate a first version fully operational. Th</w:t>
      </w:r>
      <w:r w:rsidR="00F92E65">
        <w:t>is</w:t>
      </w:r>
      <w:r>
        <w:t xml:space="preserve"> note will be updated accordingly.</w:t>
      </w:r>
    </w:p>
    <w:sectPr w:rsidR="00F042F8" w:rsidRPr="00F042F8" w:rsidSect="00560BA7">
      <w:headerReference w:type="even" r:id="rId35"/>
      <w:headerReference w:type="default" r:id="rId36"/>
      <w:footerReference w:type="even" r:id="rId37"/>
      <w:footerReference w:type="default" r:id="rId38"/>
      <w:headerReference w:type="first" r:id="rId39"/>
      <w:footerReference w:type="first" r:id="rId40"/>
      <w:pgSz w:w="11906" w:h="16838"/>
      <w:pgMar w:top="1906" w:right="1134" w:bottom="170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B05600" w14:textId="77777777" w:rsidR="00711F49" w:rsidRDefault="00711F49" w:rsidP="00555E3D">
      <w:r>
        <w:separator/>
      </w:r>
    </w:p>
  </w:endnote>
  <w:endnote w:type="continuationSeparator" w:id="0">
    <w:p w14:paraId="33898A15" w14:textId="77777777" w:rsidR="00711F49" w:rsidRDefault="00711F49" w:rsidP="00555E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roman"/>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4E3F87" w14:textId="77777777" w:rsidR="008C5176" w:rsidRDefault="008C5176">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9642748"/>
      <w:docPartObj>
        <w:docPartGallery w:val="Page Numbers (Bottom of Page)"/>
        <w:docPartUnique/>
      </w:docPartObj>
    </w:sdtPr>
    <w:sdtEndPr>
      <w:rPr>
        <w:i/>
        <w:sz w:val="20"/>
        <w:szCs w:val="20"/>
      </w:rPr>
    </w:sdtEndPr>
    <w:sdtContent>
      <w:sdt>
        <w:sdtPr>
          <w:id w:val="98381352"/>
          <w:docPartObj>
            <w:docPartGallery w:val="Page Numbers (Top of Page)"/>
            <w:docPartUnique/>
          </w:docPartObj>
        </w:sdtPr>
        <w:sdtEndPr>
          <w:rPr>
            <w:i/>
            <w:sz w:val="20"/>
            <w:szCs w:val="20"/>
          </w:rPr>
        </w:sdtEndPr>
        <w:sdtContent>
          <w:p w14:paraId="430EBFC5" w14:textId="0EEB663E" w:rsidR="008C5176" w:rsidRPr="008C5176" w:rsidRDefault="008C5176" w:rsidP="008C5176">
            <w:pPr>
              <w:pStyle w:val="Sidefod"/>
              <w:jc w:val="center"/>
              <w:rPr>
                <w:i/>
                <w:sz w:val="20"/>
                <w:szCs w:val="20"/>
              </w:rPr>
            </w:pPr>
            <w:r w:rsidRPr="008C5176">
              <w:rPr>
                <w:bCs/>
                <w:i/>
                <w:sz w:val="20"/>
                <w:szCs w:val="20"/>
              </w:rPr>
              <w:fldChar w:fldCharType="begin"/>
            </w:r>
            <w:r w:rsidRPr="008C5176">
              <w:rPr>
                <w:bCs/>
                <w:i/>
                <w:sz w:val="20"/>
                <w:szCs w:val="20"/>
              </w:rPr>
              <w:instrText>PAGE</w:instrText>
            </w:r>
            <w:r w:rsidRPr="008C5176">
              <w:rPr>
                <w:bCs/>
                <w:i/>
                <w:sz w:val="20"/>
                <w:szCs w:val="20"/>
              </w:rPr>
              <w:fldChar w:fldCharType="separate"/>
            </w:r>
            <w:r w:rsidR="00C73157">
              <w:rPr>
                <w:bCs/>
                <w:i/>
                <w:noProof/>
                <w:sz w:val="20"/>
                <w:szCs w:val="20"/>
              </w:rPr>
              <w:t>2</w:t>
            </w:r>
            <w:r w:rsidRPr="008C5176">
              <w:rPr>
                <w:bCs/>
                <w:i/>
                <w:sz w:val="20"/>
                <w:szCs w:val="20"/>
              </w:rPr>
              <w:fldChar w:fldCharType="end"/>
            </w:r>
            <w:r w:rsidRPr="008C5176">
              <w:rPr>
                <w:i/>
                <w:sz w:val="20"/>
                <w:szCs w:val="20"/>
                <w:lang w:val="fr-FR"/>
              </w:rPr>
              <w:t xml:space="preserve"> / </w:t>
            </w:r>
            <w:r w:rsidRPr="008C5176">
              <w:rPr>
                <w:bCs/>
                <w:i/>
                <w:sz w:val="20"/>
                <w:szCs w:val="20"/>
              </w:rPr>
              <w:fldChar w:fldCharType="begin"/>
            </w:r>
            <w:r w:rsidRPr="008C5176">
              <w:rPr>
                <w:bCs/>
                <w:i/>
                <w:sz w:val="20"/>
                <w:szCs w:val="20"/>
              </w:rPr>
              <w:instrText>NUMPAGES</w:instrText>
            </w:r>
            <w:r w:rsidRPr="008C5176">
              <w:rPr>
                <w:bCs/>
                <w:i/>
                <w:sz w:val="20"/>
                <w:szCs w:val="20"/>
              </w:rPr>
              <w:fldChar w:fldCharType="separate"/>
            </w:r>
            <w:r w:rsidR="00C73157">
              <w:rPr>
                <w:bCs/>
                <w:i/>
                <w:noProof/>
                <w:sz w:val="20"/>
                <w:szCs w:val="20"/>
              </w:rPr>
              <w:t>24</w:t>
            </w:r>
            <w:r w:rsidRPr="008C5176">
              <w:rPr>
                <w:bCs/>
                <w:i/>
                <w:sz w:val="20"/>
                <w:szCs w:val="20"/>
              </w:rPr>
              <w:fldChar w:fldCharType="end"/>
            </w:r>
          </w:p>
        </w:sdtContent>
      </w:sdt>
    </w:sdtContent>
  </w:sdt>
  <w:p w14:paraId="691EFFB5" w14:textId="77777777" w:rsidR="00DF35A0" w:rsidRDefault="00DF35A0">
    <w:pPr>
      <w:pStyle w:val="Sidefo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65ADE4" w14:textId="77777777" w:rsidR="008C5176" w:rsidRDefault="008C5176">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1CB192" w14:textId="77777777" w:rsidR="00711F49" w:rsidRDefault="00711F49" w:rsidP="00555E3D">
      <w:r>
        <w:separator/>
      </w:r>
    </w:p>
  </w:footnote>
  <w:footnote w:type="continuationSeparator" w:id="0">
    <w:p w14:paraId="31E08EC7" w14:textId="77777777" w:rsidR="00711F49" w:rsidRDefault="00711F49" w:rsidP="00555E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9DD8EC" w14:textId="77777777" w:rsidR="008C5176" w:rsidRDefault="008C5176">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9EEA4" w14:textId="77777777" w:rsidR="00DF35A0" w:rsidRDefault="00DF35A0" w:rsidP="00555E3D">
    <w:pPr>
      <w:pStyle w:val="Sidehoved"/>
      <w:rPr>
        <w:rStyle w:val="Overskrift3Tegn"/>
        <w:b w:val="0"/>
        <w:sz w:val="28"/>
        <w:szCs w:val="28"/>
      </w:rPr>
    </w:pPr>
    <w:r w:rsidRPr="00D468AB">
      <w:rPr>
        <w:noProof/>
        <w:lang w:val="da-DK" w:eastAsia="da-DK"/>
      </w:rPr>
      <w:drawing>
        <wp:anchor distT="0" distB="0" distL="114300" distR="114300" simplePos="0" relativeHeight="251658240" behindDoc="1" locked="0" layoutInCell="1" allowOverlap="1" wp14:anchorId="2DB4FCCF" wp14:editId="1353511E">
          <wp:simplePos x="0" y="0"/>
          <wp:positionH relativeFrom="column">
            <wp:posOffset>0</wp:posOffset>
          </wp:positionH>
          <wp:positionV relativeFrom="paragraph">
            <wp:posOffset>309880</wp:posOffset>
          </wp:positionV>
          <wp:extent cx="1674000" cy="525600"/>
          <wp:effectExtent l="0" t="0" r="2540" b="8255"/>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ICA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4000" cy="525600"/>
                  </a:xfrm>
                  <a:prstGeom prst="rect">
                    <a:avLst/>
                  </a:prstGeom>
                </pic:spPr>
              </pic:pic>
            </a:graphicData>
          </a:graphic>
          <wp14:sizeRelH relativeFrom="page">
            <wp14:pctWidth>0</wp14:pctWidth>
          </wp14:sizeRelH>
          <wp14:sizeRelV relativeFrom="page">
            <wp14:pctHeight>0</wp14:pctHeight>
          </wp14:sizeRelV>
        </wp:anchor>
      </w:drawing>
    </w:r>
  </w:p>
  <w:p w14:paraId="1D74BFD4" w14:textId="77777777" w:rsidR="00DF35A0" w:rsidRDefault="00DF35A0" w:rsidP="006C7DA6">
    <w:pPr>
      <w:pStyle w:val="Sidehoved"/>
      <w:jc w:val="center"/>
      <w:rPr>
        <w:rStyle w:val="Overskrift3Tegn"/>
        <w:b w:val="0"/>
        <w:sz w:val="28"/>
        <w:szCs w:val="28"/>
      </w:rPr>
    </w:pPr>
    <w:r>
      <w:rPr>
        <w:noProof/>
        <w:color w:val="008000"/>
        <w:sz w:val="28"/>
        <w:szCs w:val="28"/>
        <w:lang w:val="da-DK" w:eastAsia="da-DK"/>
      </w:rPr>
      <w:drawing>
        <wp:anchor distT="0" distB="0" distL="114300" distR="114300" simplePos="0" relativeHeight="251661312" behindDoc="1" locked="0" layoutInCell="1" allowOverlap="1" wp14:anchorId="7E5B9D0C" wp14:editId="1BA4DB8F">
          <wp:simplePos x="0" y="0"/>
          <wp:positionH relativeFrom="column">
            <wp:posOffset>5224145</wp:posOffset>
          </wp:positionH>
          <wp:positionV relativeFrom="paragraph">
            <wp:posOffset>104618</wp:posOffset>
          </wp:positionV>
          <wp:extent cx="633600" cy="423646"/>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yellow_low.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33600" cy="423646"/>
                  </a:xfrm>
                  <a:prstGeom prst="rect">
                    <a:avLst/>
                  </a:prstGeom>
                </pic:spPr>
              </pic:pic>
            </a:graphicData>
          </a:graphic>
          <wp14:sizeRelH relativeFrom="page">
            <wp14:pctWidth>0</wp14:pctWidth>
          </wp14:sizeRelH>
          <wp14:sizeRelV relativeFrom="page">
            <wp14:pctHeight>0</wp14:pctHeight>
          </wp14:sizeRelV>
        </wp:anchor>
      </w:drawing>
    </w:r>
  </w:p>
  <w:p w14:paraId="22EFEEFA" w14:textId="6A1246EE" w:rsidR="00DF35A0" w:rsidRDefault="00DF35A0" w:rsidP="003C16BB">
    <w:pPr>
      <w:pStyle w:val="Sidehoved"/>
      <w:jc w:val="center"/>
      <w:rPr>
        <w:rStyle w:val="Overskrift3Tegn"/>
        <w:b w:val="0"/>
        <w:sz w:val="28"/>
        <w:szCs w:val="28"/>
      </w:rPr>
    </w:pPr>
    <w:r>
      <w:rPr>
        <w:rStyle w:val="Overskrift3Tegn"/>
        <w:b w:val="0"/>
        <w:sz w:val="28"/>
        <w:szCs w:val="28"/>
      </w:rPr>
      <w:t>Note accompanying MICA D6.0</w:t>
    </w:r>
  </w:p>
  <w:p w14:paraId="69AFA0D1" w14:textId="77777777" w:rsidR="00DF35A0" w:rsidRDefault="00DF35A0" w:rsidP="003C16BB">
    <w:pPr>
      <w:pStyle w:val="Sidehoved"/>
      <w:jc w:val="center"/>
      <w:rPr>
        <w:rStyle w:val="Overskrift3Tegn"/>
        <w:b w:val="0"/>
        <w:sz w:val="22"/>
        <w:szCs w:val="22"/>
      </w:rPr>
    </w:pPr>
    <w:r>
      <w:rPr>
        <w:rStyle w:val="Overskrift3Tegn"/>
        <w:b w:val="0"/>
        <w:sz w:val="22"/>
        <w:szCs w:val="22"/>
      </w:rPr>
      <w:t>December 2016</w:t>
    </w:r>
  </w:p>
  <w:p w14:paraId="11B97461" w14:textId="77777777" w:rsidR="00DF35A0" w:rsidRPr="00C24B1B" w:rsidRDefault="00DF35A0" w:rsidP="00C24B1B">
    <w:pPr>
      <w:pStyle w:val="Sidehoved"/>
      <w:jc w:val="center"/>
      <w:rPr>
        <w:rStyle w:val="Overskrift3Tegn"/>
        <w:b w:val="0"/>
        <w:sz w:val="22"/>
        <w:szCs w:val="22"/>
      </w:rPr>
    </w:pPr>
  </w:p>
  <w:p w14:paraId="12B269C9" w14:textId="77777777" w:rsidR="00DF35A0" w:rsidRPr="007D3DDF" w:rsidRDefault="00DF35A0" w:rsidP="006C7DA6">
    <w:pPr>
      <w:pStyle w:val="Sidehoved"/>
      <w:jc w:val="center"/>
      <w:rPr>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61E524" w14:textId="77777777" w:rsidR="008C5176" w:rsidRDefault="008C5176">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E5F6E"/>
    <w:multiLevelType w:val="hybridMultilevel"/>
    <w:tmpl w:val="045209FC"/>
    <w:lvl w:ilvl="0" w:tplc="4EB25DDA">
      <w:numFmt w:val="bullet"/>
      <w:lvlText w:val="-"/>
      <w:lvlJc w:val="left"/>
      <w:pPr>
        <w:ind w:left="720" w:hanging="360"/>
      </w:pPr>
      <w:rPr>
        <w:rFonts w:ascii="Gill Sans MT" w:eastAsiaTheme="minorHAnsi" w:hAnsi="Gill Sans MT"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0F277737"/>
    <w:multiLevelType w:val="hybridMultilevel"/>
    <w:tmpl w:val="B184A5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DDD3E19"/>
    <w:multiLevelType w:val="hybridMultilevel"/>
    <w:tmpl w:val="F2A2CC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66F11D4"/>
    <w:multiLevelType w:val="hybridMultilevel"/>
    <w:tmpl w:val="9AF2BA9E"/>
    <w:lvl w:ilvl="0" w:tplc="7D7C5BD6">
      <w:start w:val="5"/>
      <w:numFmt w:val="bullet"/>
      <w:lvlText w:val="-"/>
      <w:lvlJc w:val="left"/>
      <w:pPr>
        <w:ind w:left="720" w:hanging="360"/>
      </w:pPr>
      <w:rPr>
        <w:rFonts w:ascii="Gill Sans MT" w:eastAsiaTheme="minorHAnsi" w:hAnsi="Gill Sans M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B8C71A8"/>
    <w:multiLevelType w:val="hybridMultilevel"/>
    <w:tmpl w:val="E0B66678"/>
    <w:lvl w:ilvl="0" w:tplc="FFFFFFFF">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4E7D546C"/>
    <w:multiLevelType w:val="hybridMultilevel"/>
    <w:tmpl w:val="DAB294C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nsid w:val="5961238B"/>
    <w:multiLevelType w:val="hybridMultilevel"/>
    <w:tmpl w:val="A8240108"/>
    <w:lvl w:ilvl="0" w:tplc="082E1130">
      <w:start w:val="1"/>
      <w:numFmt w:val="decimal"/>
      <w:pStyle w:val="Overskrift3"/>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BE059D3"/>
    <w:multiLevelType w:val="hybridMultilevel"/>
    <w:tmpl w:val="02001F7A"/>
    <w:lvl w:ilvl="0" w:tplc="B628AF02">
      <w:start w:val="3"/>
      <w:numFmt w:val="bullet"/>
      <w:lvlText w:val="-"/>
      <w:lvlJc w:val="left"/>
      <w:pPr>
        <w:ind w:left="720" w:hanging="360"/>
      </w:pPr>
      <w:rPr>
        <w:rFonts w:ascii="Gill Sans MT" w:eastAsiaTheme="minorHAnsi" w:hAnsi="Gill Sans MT" w:cstheme="minorBidi" w:hint="default"/>
      </w:rPr>
    </w:lvl>
    <w:lvl w:ilvl="1" w:tplc="14D45634">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5A9579C"/>
    <w:multiLevelType w:val="hybridMultilevel"/>
    <w:tmpl w:val="81FAF20C"/>
    <w:lvl w:ilvl="0" w:tplc="D82CC290">
      <w:numFmt w:val="bullet"/>
      <w:lvlText w:val="-"/>
      <w:lvlJc w:val="left"/>
      <w:pPr>
        <w:ind w:left="720" w:hanging="36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5CF7B19"/>
    <w:multiLevelType w:val="multilevel"/>
    <w:tmpl w:val="76FE895A"/>
    <w:lvl w:ilvl="0">
      <w:start w:val="1"/>
      <w:numFmt w:val="decimal"/>
      <w:pStyle w:val="Overskrift2"/>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pStyle w:val="Overskrift4"/>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0">
    <w:nsid w:val="6E21336E"/>
    <w:multiLevelType w:val="hybridMultilevel"/>
    <w:tmpl w:val="987EBA00"/>
    <w:lvl w:ilvl="0" w:tplc="D82CC290">
      <w:numFmt w:val="bullet"/>
      <w:lvlText w:val="-"/>
      <w:lvlJc w:val="left"/>
      <w:pPr>
        <w:ind w:left="720" w:hanging="36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0"/>
  </w:num>
  <w:num w:numId="4">
    <w:abstractNumId w:val="4"/>
  </w:num>
  <w:num w:numId="5">
    <w:abstractNumId w:val="8"/>
  </w:num>
  <w:num w:numId="6">
    <w:abstractNumId w:val="10"/>
  </w:num>
  <w:num w:numId="7">
    <w:abstractNumId w:val="1"/>
  </w:num>
  <w:num w:numId="8">
    <w:abstractNumId w:val="7"/>
  </w:num>
  <w:num w:numId="9">
    <w:abstractNumId w:val="6"/>
  </w:num>
  <w:num w:numId="10">
    <w:abstractNumId w:val="6"/>
  </w:num>
  <w:num w:numId="11">
    <w:abstractNumId w:val="2"/>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hideGrammaticalErrors/>
  <w:proofState w:spelling="clean" w:grammar="clean"/>
  <w:defaultTabStop w:val="1304"/>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220C"/>
    <w:rsid w:val="0000521F"/>
    <w:rsid w:val="00006185"/>
    <w:rsid w:val="00023ED5"/>
    <w:rsid w:val="00037E67"/>
    <w:rsid w:val="00040748"/>
    <w:rsid w:val="00050823"/>
    <w:rsid w:val="00061873"/>
    <w:rsid w:val="00063284"/>
    <w:rsid w:val="000657AB"/>
    <w:rsid w:val="00067317"/>
    <w:rsid w:val="000815D8"/>
    <w:rsid w:val="000C0D27"/>
    <w:rsid w:val="000C7E95"/>
    <w:rsid w:val="000E1672"/>
    <w:rsid w:val="001010AB"/>
    <w:rsid w:val="00101D31"/>
    <w:rsid w:val="00113670"/>
    <w:rsid w:val="001208D4"/>
    <w:rsid w:val="001235C0"/>
    <w:rsid w:val="00134808"/>
    <w:rsid w:val="00135BF8"/>
    <w:rsid w:val="00144F9E"/>
    <w:rsid w:val="00147B06"/>
    <w:rsid w:val="001522DF"/>
    <w:rsid w:val="001657D7"/>
    <w:rsid w:val="001704DD"/>
    <w:rsid w:val="00172409"/>
    <w:rsid w:val="0017490D"/>
    <w:rsid w:val="00175601"/>
    <w:rsid w:val="00185E1A"/>
    <w:rsid w:val="00187D2D"/>
    <w:rsid w:val="00194E10"/>
    <w:rsid w:val="00195020"/>
    <w:rsid w:val="001A1BFF"/>
    <w:rsid w:val="001B3B7C"/>
    <w:rsid w:val="001C1898"/>
    <w:rsid w:val="001C52D6"/>
    <w:rsid w:val="001C6CD9"/>
    <w:rsid w:val="001C7E55"/>
    <w:rsid w:val="001D68FC"/>
    <w:rsid w:val="001E7C81"/>
    <w:rsid w:val="001F7176"/>
    <w:rsid w:val="001F77DB"/>
    <w:rsid w:val="002029A6"/>
    <w:rsid w:val="00203DD7"/>
    <w:rsid w:val="00206C7B"/>
    <w:rsid w:val="00230526"/>
    <w:rsid w:val="00242DD1"/>
    <w:rsid w:val="0026057D"/>
    <w:rsid w:val="0026719A"/>
    <w:rsid w:val="0026761B"/>
    <w:rsid w:val="002679FC"/>
    <w:rsid w:val="00281C35"/>
    <w:rsid w:val="002837D4"/>
    <w:rsid w:val="002936FE"/>
    <w:rsid w:val="002A0FF9"/>
    <w:rsid w:val="002B3B96"/>
    <w:rsid w:val="002C046A"/>
    <w:rsid w:val="002C2540"/>
    <w:rsid w:val="002E3A0B"/>
    <w:rsid w:val="002F2925"/>
    <w:rsid w:val="002F42DB"/>
    <w:rsid w:val="002F6284"/>
    <w:rsid w:val="002F6905"/>
    <w:rsid w:val="003054D5"/>
    <w:rsid w:val="00305A4A"/>
    <w:rsid w:val="00320FD2"/>
    <w:rsid w:val="0033288F"/>
    <w:rsid w:val="00341E36"/>
    <w:rsid w:val="0034414E"/>
    <w:rsid w:val="00347C1D"/>
    <w:rsid w:val="003841AD"/>
    <w:rsid w:val="003962C3"/>
    <w:rsid w:val="003971CC"/>
    <w:rsid w:val="003A20E3"/>
    <w:rsid w:val="003A76A8"/>
    <w:rsid w:val="003B56E5"/>
    <w:rsid w:val="003C16BB"/>
    <w:rsid w:val="003C278E"/>
    <w:rsid w:val="003C702E"/>
    <w:rsid w:val="003F6D43"/>
    <w:rsid w:val="004055B7"/>
    <w:rsid w:val="00407518"/>
    <w:rsid w:val="00412CF2"/>
    <w:rsid w:val="0041386E"/>
    <w:rsid w:val="00433A35"/>
    <w:rsid w:val="004343D8"/>
    <w:rsid w:val="00437211"/>
    <w:rsid w:val="00437F91"/>
    <w:rsid w:val="00452C17"/>
    <w:rsid w:val="00453F2D"/>
    <w:rsid w:val="00460343"/>
    <w:rsid w:val="0047026C"/>
    <w:rsid w:val="00474318"/>
    <w:rsid w:val="004863AF"/>
    <w:rsid w:val="004A1DB5"/>
    <w:rsid w:val="004A4AFD"/>
    <w:rsid w:val="004A5549"/>
    <w:rsid w:val="004B6ABB"/>
    <w:rsid w:val="004E33EA"/>
    <w:rsid w:val="004F068A"/>
    <w:rsid w:val="004F6139"/>
    <w:rsid w:val="004F7FA4"/>
    <w:rsid w:val="00502F05"/>
    <w:rsid w:val="00510787"/>
    <w:rsid w:val="00517EE3"/>
    <w:rsid w:val="00524035"/>
    <w:rsid w:val="00534119"/>
    <w:rsid w:val="00540870"/>
    <w:rsid w:val="00540A9D"/>
    <w:rsid w:val="0054154A"/>
    <w:rsid w:val="00555E3D"/>
    <w:rsid w:val="00560999"/>
    <w:rsid w:val="00560BA7"/>
    <w:rsid w:val="00561F85"/>
    <w:rsid w:val="00562D72"/>
    <w:rsid w:val="00566D68"/>
    <w:rsid w:val="00570F6B"/>
    <w:rsid w:val="00577824"/>
    <w:rsid w:val="00580530"/>
    <w:rsid w:val="00590BD4"/>
    <w:rsid w:val="0059164D"/>
    <w:rsid w:val="005A0BCE"/>
    <w:rsid w:val="005A2078"/>
    <w:rsid w:val="005B2D97"/>
    <w:rsid w:val="005B7B0B"/>
    <w:rsid w:val="005C3F82"/>
    <w:rsid w:val="005D5E86"/>
    <w:rsid w:val="005E39FC"/>
    <w:rsid w:val="005E71CF"/>
    <w:rsid w:val="005F1A17"/>
    <w:rsid w:val="006001AE"/>
    <w:rsid w:val="00611976"/>
    <w:rsid w:val="006228F5"/>
    <w:rsid w:val="00623F55"/>
    <w:rsid w:val="00626255"/>
    <w:rsid w:val="00632FCB"/>
    <w:rsid w:val="00644979"/>
    <w:rsid w:val="00663EC3"/>
    <w:rsid w:val="006660CF"/>
    <w:rsid w:val="006743AC"/>
    <w:rsid w:val="0067684E"/>
    <w:rsid w:val="00685749"/>
    <w:rsid w:val="006858C2"/>
    <w:rsid w:val="006919BA"/>
    <w:rsid w:val="00697659"/>
    <w:rsid w:val="006A6B04"/>
    <w:rsid w:val="006B4995"/>
    <w:rsid w:val="006C5C42"/>
    <w:rsid w:val="006C7DA6"/>
    <w:rsid w:val="006D2714"/>
    <w:rsid w:val="006D540C"/>
    <w:rsid w:val="006D6BE8"/>
    <w:rsid w:val="006D7985"/>
    <w:rsid w:val="006E173C"/>
    <w:rsid w:val="006E5903"/>
    <w:rsid w:val="006E5F82"/>
    <w:rsid w:val="006F471F"/>
    <w:rsid w:val="00706E2B"/>
    <w:rsid w:val="00710072"/>
    <w:rsid w:val="00711F49"/>
    <w:rsid w:val="0071236D"/>
    <w:rsid w:val="00713C4D"/>
    <w:rsid w:val="00735A8D"/>
    <w:rsid w:val="00751E55"/>
    <w:rsid w:val="0075220C"/>
    <w:rsid w:val="00753E0C"/>
    <w:rsid w:val="007577FE"/>
    <w:rsid w:val="00760A1C"/>
    <w:rsid w:val="00763128"/>
    <w:rsid w:val="0076754F"/>
    <w:rsid w:val="007711C8"/>
    <w:rsid w:val="0077687A"/>
    <w:rsid w:val="00780391"/>
    <w:rsid w:val="007835E2"/>
    <w:rsid w:val="007921C7"/>
    <w:rsid w:val="00794BD0"/>
    <w:rsid w:val="007B4125"/>
    <w:rsid w:val="007B5949"/>
    <w:rsid w:val="007C65EE"/>
    <w:rsid w:val="007D084D"/>
    <w:rsid w:val="007D2E5B"/>
    <w:rsid w:val="007D3DDF"/>
    <w:rsid w:val="007E2413"/>
    <w:rsid w:val="007E3B54"/>
    <w:rsid w:val="007E552D"/>
    <w:rsid w:val="007F4C97"/>
    <w:rsid w:val="007F6019"/>
    <w:rsid w:val="0080027C"/>
    <w:rsid w:val="00803D8B"/>
    <w:rsid w:val="00804246"/>
    <w:rsid w:val="00805113"/>
    <w:rsid w:val="00812007"/>
    <w:rsid w:val="00820524"/>
    <w:rsid w:val="008205AE"/>
    <w:rsid w:val="00837AED"/>
    <w:rsid w:val="008421F4"/>
    <w:rsid w:val="00843002"/>
    <w:rsid w:val="0085381B"/>
    <w:rsid w:val="008609B2"/>
    <w:rsid w:val="00865B0B"/>
    <w:rsid w:val="0087146A"/>
    <w:rsid w:val="008753AF"/>
    <w:rsid w:val="00882D1C"/>
    <w:rsid w:val="008837A5"/>
    <w:rsid w:val="0088774F"/>
    <w:rsid w:val="00890AB0"/>
    <w:rsid w:val="008B51D1"/>
    <w:rsid w:val="008B63CC"/>
    <w:rsid w:val="008C18CF"/>
    <w:rsid w:val="008C5176"/>
    <w:rsid w:val="008E4A44"/>
    <w:rsid w:val="008F6700"/>
    <w:rsid w:val="00910440"/>
    <w:rsid w:val="009156EE"/>
    <w:rsid w:val="00923722"/>
    <w:rsid w:val="00927194"/>
    <w:rsid w:val="0093075D"/>
    <w:rsid w:val="00934B06"/>
    <w:rsid w:val="009435D2"/>
    <w:rsid w:val="00955249"/>
    <w:rsid w:val="00956CB4"/>
    <w:rsid w:val="009616C6"/>
    <w:rsid w:val="00964D97"/>
    <w:rsid w:val="00967EA5"/>
    <w:rsid w:val="009950CF"/>
    <w:rsid w:val="009A71F2"/>
    <w:rsid w:val="009A7802"/>
    <w:rsid w:val="009B18A8"/>
    <w:rsid w:val="009C0FF8"/>
    <w:rsid w:val="009D7785"/>
    <w:rsid w:val="009E18A1"/>
    <w:rsid w:val="009E62B3"/>
    <w:rsid w:val="00A05FB2"/>
    <w:rsid w:val="00A104DA"/>
    <w:rsid w:val="00A230F3"/>
    <w:rsid w:val="00A401DB"/>
    <w:rsid w:val="00A54CF7"/>
    <w:rsid w:val="00A76184"/>
    <w:rsid w:val="00A97A20"/>
    <w:rsid w:val="00AA572D"/>
    <w:rsid w:val="00AC17B2"/>
    <w:rsid w:val="00AC1FC2"/>
    <w:rsid w:val="00AC2B63"/>
    <w:rsid w:val="00AC6598"/>
    <w:rsid w:val="00AD5608"/>
    <w:rsid w:val="00AD704B"/>
    <w:rsid w:val="00AE03A9"/>
    <w:rsid w:val="00B154F1"/>
    <w:rsid w:val="00B1571F"/>
    <w:rsid w:val="00B23CCC"/>
    <w:rsid w:val="00B24B34"/>
    <w:rsid w:val="00B27796"/>
    <w:rsid w:val="00B40EBC"/>
    <w:rsid w:val="00B43BF8"/>
    <w:rsid w:val="00B4635B"/>
    <w:rsid w:val="00B520BB"/>
    <w:rsid w:val="00B54196"/>
    <w:rsid w:val="00B56791"/>
    <w:rsid w:val="00B64ABE"/>
    <w:rsid w:val="00B75370"/>
    <w:rsid w:val="00B84DC4"/>
    <w:rsid w:val="00B92488"/>
    <w:rsid w:val="00B974F5"/>
    <w:rsid w:val="00BB2AF8"/>
    <w:rsid w:val="00BC28C9"/>
    <w:rsid w:val="00BC50B9"/>
    <w:rsid w:val="00BE3F9A"/>
    <w:rsid w:val="00BF327A"/>
    <w:rsid w:val="00C11D46"/>
    <w:rsid w:val="00C23D12"/>
    <w:rsid w:val="00C24B1B"/>
    <w:rsid w:val="00C35FD4"/>
    <w:rsid w:val="00C36582"/>
    <w:rsid w:val="00C40E0C"/>
    <w:rsid w:val="00C417B3"/>
    <w:rsid w:val="00C5105C"/>
    <w:rsid w:val="00C6089F"/>
    <w:rsid w:val="00C66527"/>
    <w:rsid w:val="00C73157"/>
    <w:rsid w:val="00C770E4"/>
    <w:rsid w:val="00C84932"/>
    <w:rsid w:val="00C84AE3"/>
    <w:rsid w:val="00C84E6C"/>
    <w:rsid w:val="00CA3259"/>
    <w:rsid w:val="00CA5104"/>
    <w:rsid w:val="00CA5CC8"/>
    <w:rsid w:val="00CB18C7"/>
    <w:rsid w:val="00CB21AF"/>
    <w:rsid w:val="00CC7563"/>
    <w:rsid w:val="00CD2957"/>
    <w:rsid w:val="00CD472E"/>
    <w:rsid w:val="00CF58D7"/>
    <w:rsid w:val="00CF7757"/>
    <w:rsid w:val="00D02091"/>
    <w:rsid w:val="00D03506"/>
    <w:rsid w:val="00D036FA"/>
    <w:rsid w:val="00D104AC"/>
    <w:rsid w:val="00D2185A"/>
    <w:rsid w:val="00D22575"/>
    <w:rsid w:val="00D43FA0"/>
    <w:rsid w:val="00D573AF"/>
    <w:rsid w:val="00D77F8F"/>
    <w:rsid w:val="00D86CAA"/>
    <w:rsid w:val="00D92772"/>
    <w:rsid w:val="00D93274"/>
    <w:rsid w:val="00D94620"/>
    <w:rsid w:val="00DA3882"/>
    <w:rsid w:val="00DA5AA6"/>
    <w:rsid w:val="00DB0DBE"/>
    <w:rsid w:val="00DB216F"/>
    <w:rsid w:val="00DB51BE"/>
    <w:rsid w:val="00DC455C"/>
    <w:rsid w:val="00DD73F1"/>
    <w:rsid w:val="00DE3803"/>
    <w:rsid w:val="00DE4828"/>
    <w:rsid w:val="00DF35A0"/>
    <w:rsid w:val="00E052C3"/>
    <w:rsid w:val="00E11CFF"/>
    <w:rsid w:val="00E21279"/>
    <w:rsid w:val="00E25CFB"/>
    <w:rsid w:val="00E335EE"/>
    <w:rsid w:val="00E55168"/>
    <w:rsid w:val="00E55839"/>
    <w:rsid w:val="00E63220"/>
    <w:rsid w:val="00E741D6"/>
    <w:rsid w:val="00E76D74"/>
    <w:rsid w:val="00E83875"/>
    <w:rsid w:val="00E86ECD"/>
    <w:rsid w:val="00E90AB3"/>
    <w:rsid w:val="00E93394"/>
    <w:rsid w:val="00EA0A2B"/>
    <w:rsid w:val="00EA247C"/>
    <w:rsid w:val="00EB1506"/>
    <w:rsid w:val="00EB15B3"/>
    <w:rsid w:val="00ED1E5A"/>
    <w:rsid w:val="00EE4B55"/>
    <w:rsid w:val="00EE6321"/>
    <w:rsid w:val="00EF5B04"/>
    <w:rsid w:val="00F042F8"/>
    <w:rsid w:val="00F118C6"/>
    <w:rsid w:val="00F17944"/>
    <w:rsid w:val="00F65D9A"/>
    <w:rsid w:val="00F8687C"/>
    <w:rsid w:val="00F92E65"/>
    <w:rsid w:val="00F95276"/>
    <w:rsid w:val="00FA1540"/>
    <w:rsid w:val="00FA62B6"/>
    <w:rsid w:val="00FB0C03"/>
    <w:rsid w:val="00FB34DB"/>
    <w:rsid w:val="00FB49D3"/>
    <w:rsid w:val="00FB52A5"/>
    <w:rsid w:val="00FD45AD"/>
    <w:rsid w:val="00FE163E"/>
    <w:rsid w:val="00FF711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3633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5E3D"/>
    <w:pPr>
      <w:spacing w:after="0" w:line="240" w:lineRule="auto"/>
    </w:pPr>
    <w:rPr>
      <w:rFonts w:ascii="Gill Sans MT" w:hAnsi="Gill Sans MT"/>
      <w:sz w:val="24"/>
      <w:szCs w:val="24"/>
      <w:lang w:val="en-US"/>
    </w:rPr>
  </w:style>
  <w:style w:type="paragraph" w:styleId="Overskrift1">
    <w:name w:val="heading 1"/>
    <w:basedOn w:val="Normal"/>
    <w:next w:val="Normal"/>
    <w:link w:val="Overskrift1Tegn"/>
    <w:uiPriority w:val="9"/>
    <w:qFormat/>
    <w:rsid w:val="002C2540"/>
    <w:pPr>
      <w:keepNext/>
      <w:keepLines/>
      <w:spacing w:before="240"/>
      <w:outlineLvl w:val="0"/>
    </w:pPr>
    <w:rPr>
      <w:rFonts w:eastAsiaTheme="majorEastAsia" w:cstheme="majorBidi"/>
      <w:bCs/>
      <w:color w:val="008000"/>
      <w:sz w:val="32"/>
      <w:szCs w:val="28"/>
    </w:rPr>
  </w:style>
  <w:style w:type="paragraph" w:styleId="Overskrift2">
    <w:name w:val="heading 2"/>
    <w:basedOn w:val="Normal"/>
    <w:next w:val="Normal"/>
    <w:link w:val="Overskrift2Tegn"/>
    <w:uiPriority w:val="9"/>
    <w:unhideWhenUsed/>
    <w:qFormat/>
    <w:rsid w:val="002C2540"/>
    <w:pPr>
      <w:keepNext/>
      <w:keepLines/>
      <w:numPr>
        <w:numId w:val="2"/>
      </w:numPr>
      <w:spacing w:before="200"/>
      <w:ind w:left="357" w:hanging="357"/>
      <w:outlineLvl w:val="1"/>
    </w:pPr>
    <w:rPr>
      <w:rFonts w:eastAsiaTheme="majorEastAsia" w:cstheme="majorBidi"/>
      <w:b/>
      <w:bCs/>
      <w:color w:val="008000"/>
      <w:sz w:val="28"/>
      <w:szCs w:val="28"/>
    </w:rPr>
  </w:style>
  <w:style w:type="paragraph" w:styleId="Overskrift3">
    <w:name w:val="heading 3"/>
    <w:basedOn w:val="Normal"/>
    <w:next w:val="Normal"/>
    <w:link w:val="Overskrift3Tegn"/>
    <w:uiPriority w:val="9"/>
    <w:unhideWhenUsed/>
    <w:qFormat/>
    <w:rsid w:val="00DB0DBE"/>
    <w:pPr>
      <w:numPr>
        <w:numId w:val="9"/>
      </w:numPr>
      <w:spacing w:before="200"/>
      <w:outlineLvl w:val="2"/>
    </w:pPr>
    <w:rPr>
      <w:b/>
      <w:color w:val="008000"/>
    </w:rPr>
  </w:style>
  <w:style w:type="paragraph" w:styleId="Overskrift4">
    <w:name w:val="heading 4"/>
    <w:basedOn w:val="Overskrift3"/>
    <w:next w:val="Normal"/>
    <w:link w:val="Overskrift4Tegn"/>
    <w:uiPriority w:val="9"/>
    <w:unhideWhenUsed/>
    <w:qFormat/>
    <w:rsid w:val="000C0D27"/>
    <w:pPr>
      <w:numPr>
        <w:ilvl w:val="2"/>
        <w:numId w:val="2"/>
      </w:numPr>
      <w:outlineLvl w:val="3"/>
    </w:pPr>
    <w:rPr>
      <w:i/>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187D2D"/>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187D2D"/>
    <w:rPr>
      <w:rFonts w:ascii="Tahoma" w:hAnsi="Tahoma" w:cs="Tahoma"/>
      <w:sz w:val="16"/>
      <w:szCs w:val="16"/>
    </w:rPr>
  </w:style>
  <w:style w:type="table" w:styleId="Tabel-Gitter">
    <w:name w:val="Table Grid"/>
    <w:basedOn w:val="Tabel-Normal"/>
    <w:uiPriority w:val="59"/>
    <w:rsid w:val="00187D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Normal"/>
    <w:next w:val="Normal"/>
    <w:link w:val="TitelTegn"/>
    <w:uiPriority w:val="10"/>
    <w:qFormat/>
    <w:rsid w:val="00187D2D"/>
    <w:pPr>
      <w:contextualSpacing/>
      <w:jc w:val="center"/>
    </w:pPr>
    <w:rPr>
      <w:rFonts w:ascii="Gulim" w:eastAsia="Gulim" w:hAnsi="Gulim" w:cstheme="majorBidi"/>
      <w:color w:val="009900"/>
      <w:spacing w:val="-10"/>
      <w:kern w:val="28"/>
      <w:sz w:val="56"/>
      <w:szCs w:val="56"/>
      <w:lang w:val="en-GB"/>
    </w:rPr>
  </w:style>
  <w:style w:type="character" w:customStyle="1" w:styleId="TitelTegn">
    <w:name w:val="Titel Tegn"/>
    <w:basedOn w:val="Standardskrifttypeiafsnit"/>
    <w:link w:val="Titel"/>
    <w:uiPriority w:val="10"/>
    <w:rsid w:val="00187D2D"/>
    <w:rPr>
      <w:rFonts w:ascii="Gulim" w:eastAsia="Gulim" w:hAnsi="Gulim" w:cstheme="majorBidi"/>
      <w:color w:val="009900"/>
      <w:spacing w:val="-10"/>
      <w:kern w:val="28"/>
      <w:sz w:val="56"/>
      <w:szCs w:val="56"/>
      <w:lang w:val="en-GB"/>
    </w:rPr>
  </w:style>
  <w:style w:type="character" w:styleId="Hyperlink">
    <w:name w:val="Hyperlink"/>
    <w:basedOn w:val="Standardskrifttypeiafsnit"/>
    <w:uiPriority w:val="99"/>
    <w:unhideWhenUsed/>
    <w:rsid w:val="001F77DB"/>
    <w:rPr>
      <w:color w:val="0000FF" w:themeColor="hyperlink"/>
      <w:u w:val="single"/>
    </w:rPr>
  </w:style>
  <w:style w:type="paragraph" w:styleId="Sidehoved">
    <w:name w:val="header"/>
    <w:basedOn w:val="Normal"/>
    <w:link w:val="SidehovedTegn"/>
    <w:uiPriority w:val="99"/>
    <w:unhideWhenUsed/>
    <w:rsid w:val="001F77DB"/>
    <w:pPr>
      <w:tabs>
        <w:tab w:val="center" w:pos="4819"/>
        <w:tab w:val="right" w:pos="9638"/>
      </w:tabs>
    </w:pPr>
  </w:style>
  <w:style w:type="character" w:customStyle="1" w:styleId="SidehovedTegn">
    <w:name w:val="Sidehoved Tegn"/>
    <w:basedOn w:val="Standardskrifttypeiafsnit"/>
    <w:link w:val="Sidehoved"/>
    <w:uiPriority w:val="99"/>
    <w:rsid w:val="001F77DB"/>
  </w:style>
  <w:style w:type="paragraph" w:styleId="Sidefod">
    <w:name w:val="footer"/>
    <w:basedOn w:val="Normal"/>
    <w:link w:val="SidefodTegn"/>
    <w:uiPriority w:val="99"/>
    <w:unhideWhenUsed/>
    <w:rsid w:val="001F77DB"/>
    <w:pPr>
      <w:tabs>
        <w:tab w:val="center" w:pos="4819"/>
        <w:tab w:val="right" w:pos="9638"/>
      </w:tabs>
    </w:pPr>
  </w:style>
  <w:style w:type="character" w:customStyle="1" w:styleId="SidefodTegn">
    <w:name w:val="Sidefod Tegn"/>
    <w:basedOn w:val="Standardskrifttypeiafsnit"/>
    <w:link w:val="Sidefod"/>
    <w:uiPriority w:val="99"/>
    <w:rsid w:val="001F77DB"/>
  </w:style>
  <w:style w:type="character" w:customStyle="1" w:styleId="Overskrift3Tegn">
    <w:name w:val="Overskrift 3 Tegn"/>
    <w:basedOn w:val="Standardskrifttypeiafsnit"/>
    <w:link w:val="Overskrift3"/>
    <w:uiPriority w:val="9"/>
    <w:rsid w:val="00DB0DBE"/>
    <w:rPr>
      <w:rFonts w:ascii="Gill Sans MT" w:hAnsi="Gill Sans MT"/>
      <w:b/>
      <w:color w:val="008000"/>
      <w:sz w:val="24"/>
      <w:szCs w:val="24"/>
      <w:lang w:val="en-US"/>
    </w:rPr>
  </w:style>
  <w:style w:type="character" w:customStyle="1" w:styleId="Overskrift1Tegn">
    <w:name w:val="Overskrift 1 Tegn"/>
    <w:basedOn w:val="Standardskrifttypeiafsnit"/>
    <w:link w:val="Overskrift1"/>
    <w:uiPriority w:val="9"/>
    <w:rsid w:val="002C2540"/>
    <w:rPr>
      <w:rFonts w:ascii="Gill Sans MT" w:eastAsiaTheme="majorEastAsia" w:hAnsi="Gill Sans MT" w:cstheme="majorBidi"/>
      <w:bCs/>
      <w:color w:val="008000"/>
      <w:sz w:val="32"/>
      <w:szCs w:val="28"/>
      <w:lang w:val="en-US"/>
    </w:rPr>
  </w:style>
  <w:style w:type="character" w:customStyle="1" w:styleId="Overskrift2Tegn">
    <w:name w:val="Overskrift 2 Tegn"/>
    <w:basedOn w:val="Standardskrifttypeiafsnit"/>
    <w:link w:val="Overskrift2"/>
    <w:uiPriority w:val="9"/>
    <w:rsid w:val="002C2540"/>
    <w:rPr>
      <w:rFonts w:ascii="Gill Sans MT" w:eastAsiaTheme="majorEastAsia" w:hAnsi="Gill Sans MT" w:cstheme="majorBidi"/>
      <w:b/>
      <w:bCs/>
      <w:color w:val="008000"/>
      <w:sz w:val="28"/>
      <w:szCs w:val="28"/>
      <w:lang w:val="en-US"/>
    </w:rPr>
  </w:style>
  <w:style w:type="paragraph" w:styleId="Listeafsnit">
    <w:name w:val="List Paragraph"/>
    <w:basedOn w:val="Normal"/>
    <w:uiPriority w:val="34"/>
    <w:qFormat/>
    <w:rsid w:val="006C7DA6"/>
    <w:pPr>
      <w:ind w:left="720"/>
      <w:contextualSpacing/>
    </w:pPr>
  </w:style>
  <w:style w:type="paragraph" w:styleId="Billedtekst">
    <w:name w:val="caption"/>
    <w:basedOn w:val="Normal"/>
    <w:next w:val="Normal"/>
    <w:uiPriority w:val="35"/>
    <w:unhideWhenUsed/>
    <w:qFormat/>
    <w:rsid w:val="006C7DA6"/>
    <w:rPr>
      <w:bCs/>
      <w:i/>
      <w:sz w:val="22"/>
      <w:szCs w:val="22"/>
    </w:rPr>
  </w:style>
  <w:style w:type="paragraph" w:styleId="Overskrift">
    <w:name w:val="TOC Heading"/>
    <w:basedOn w:val="Overskrift1"/>
    <w:next w:val="Normal"/>
    <w:uiPriority w:val="39"/>
    <w:semiHidden/>
    <w:unhideWhenUsed/>
    <w:qFormat/>
    <w:rsid w:val="006C7DA6"/>
    <w:pPr>
      <w:spacing w:before="480" w:line="276" w:lineRule="auto"/>
      <w:outlineLvl w:val="9"/>
    </w:pPr>
    <w:rPr>
      <w:rFonts w:asciiTheme="majorHAnsi" w:hAnsiTheme="majorHAnsi"/>
      <w:b/>
      <w:color w:val="365F91" w:themeColor="accent1" w:themeShade="BF"/>
      <w:sz w:val="28"/>
      <w:lang w:val="da-DK" w:eastAsia="da-DK"/>
    </w:rPr>
  </w:style>
  <w:style w:type="paragraph" w:styleId="Indholdsfortegnelse1">
    <w:name w:val="toc 1"/>
    <w:basedOn w:val="Normal"/>
    <w:next w:val="Normal"/>
    <w:autoRedefine/>
    <w:uiPriority w:val="39"/>
    <w:unhideWhenUsed/>
    <w:rsid w:val="006C7DA6"/>
    <w:pPr>
      <w:spacing w:after="100"/>
    </w:pPr>
  </w:style>
  <w:style w:type="paragraph" w:styleId="Indholdsfortegnelse2">
    <w:name w:val="toc 2"/>
    <w:basedOn w:val="Normal"/>
    <w:next w:val="Normal"/>
    <w:autoRedefine/>
    <w:uiPriority w:val="39"/>
    <w:unhideWhenUsed/>
    <w:rsid w:val="006C7DA6"/>
    <w:pPr>
      <w:spacing w:after="100"/>
      <w:ind w:left="240"/>
    </w:pPr>
  </w:style>
  <w:style w:type="paragraph" w:styleId="Indholdsfortegnelse3">
    <w:name w:val="toc 3"/>
    <w:basedOn w:val="Normal"/>
    <w:next w:val="Normal"/>
    <w:autoRedefine/>
    <w:uiPriority w:val="39"/>
    <w:unhideWhenUsed/>
    <w:rsid w:val="006C7DA6"/>
    <w:pPr>
      <w:spacing w:after="100"/>
      <w:ind w:left="480"/>
    </w:pPr>
  </w:style>
  <w:style w:type="character" w:styleId="Kommentarhenvisning">
    <w:name w:val="annotation reference"/>
    <w:basedOn w:val="Standardskrifttypeiafsnit"/>
    <w:uiPriority w:val="99"/>
    <w:semiHidden/>
    <w:unhideWhenUsed/>
    <w:rsid w:val="00EB15B3"/>
    <w:rPr>
      <w:sz w:val="16"/>
      <w:szCs w:val="16"/>
    </w:rPr>
  </w:style>
  <w:style w:type="paragraph" w:styleId="Kommentartekst">
    <w:name w:val="annotation text"/>
    <w:basedOn w:val="Normal"/>
    <w:link w:val="KommentartekstTegn"/>
    <w:uiPriority w:val="99"/>
    <w:semiHidden/>
    <w:unhideWhenUsed/>
    <w:rsid w:val="00EB15B3"/>
    <w:rPr>
      <w:sz w:val="20"/>
      <w:szCs w:val="20"/>
    </w:rPr>
  </w:style>
  <w:style w:type="character" w:customStyle="1" w:styleId="KommentartekstTegn">
    <w:name w:val="Kommentartekst Tegn"/>
    <w:basedOn w:val="Standardskrifttypeiafsnit"/>
    <w:link w:val="Kommentartekst"/>
    <w:uiPriority w:val="99"/>
    <w:semiHidden/>
    <w:rsid w:val="00EB15B3"/>
    <w:rPr>
      <w:rFonts w:ascii="Gill Sans MT" w:hAnsi="Gill Sans MT"/>
      <w:sz w:val="20"/>
      <w:szCs w:val="20"/>
      <w:lang w:val="en-US"/>
    </w:rPr>
  </w:style>
  <w:style w:type="paragraph" w:styleId="Kommentaremne">
    <w:name w:val="annotation subject"/>
    <w:basedOn w:val="Kommentartekst"/>
    <w:next w:val="Kommentartekst"/>
    <w:link w:val="KommentaremneTegn"/>
    <w:uiPriority w:val="99"/>
    <w:semiHidden/>
    <w:unhideWhenUsed/>
    <w:rsid w:val="00EB15B3"/>
    <w:rPr>
      <w:b/>
      <w:bCs/>
    </w:rPr>
  </w:style>
  <w:style w:type="character" w:customStyle="1" w:styleId="KommentaremneTegn">
    <w:name w:val="Kommentaremne Tegn"/>
    <w:basedOn w:val="KommentartekstTegn"/>
    <w:link w:val="Kommentaremne"/>
    <w:uiPriority w:val="99"/>
    <w:semiHidden/>
    <w:rsid w:val="00EB15B3"/>
    <w:rPr>
      <w:rFonts w:ascii="Gill Sans MT" w:hAnsi="Gill Sans MT"/>
      <w:b/>
      <w:bCs/>
      <w:sz w:val="20"/>
      <w:szCs w:val="20"/>
      <w:lang w:val="en-US"/>
    </w:rPr>
  </w:style>
  <w:style w:type="character" w:customStyle="1" w:styleId="Overskrift4Tegn">
    <w:name w:val="Overskrift 4 Tegn"/>
    <w:basedOn w:val="Standardskrifttypeiafsnit"/>
    <w:link w:val="Overskrift4"/>
    <w:uiPriority w:val="9"/>
    <w:rsid w:val="000C0D27"/>
    <w:rPr>
      <w:rFonts w:ascii="Gill Sans MT" w:hAnsi="Gill Sans MT"/>
      <w:b/>
      <w:i/>
      <w:color w:val="008000"/>
      <w:sz w:val="24"/>
      <w:szCs w:val="24"/>
      <w:lang w:val="en-US"/>
    </w:rPr>
  </w:style>
  <w:style w:type="character" w:customStyle="1" w:styleId="st">
    <w:name w:val="st"/>
    <w:basedOn w:val="Standardskrifttypeiafsnit"/>
    <w:rsid w:val="001208D4"/>
  </w:style>
  <w:style w:type="character" w:styleId="Fremhv">
    <w:name w:val="Emphasis"/>
    <w:basedOn w:val="Standardskrifttypeiafsnit"/>
    <w:uiPriority w:val="20"/>
    <w:qFormat/>
    <w:rsid w:val="001208D4"/>
    <w:rPr>
      <w:i/>
      <w:iCs/>
    </w:rPr>
  </w:style>
  <w:style w:type="character" w:customStyle="1" w:styleId="hps">
    <w:name w:val="hps"/>
    <w:basedOn w:val="Standardskrifttypeiafsnit"/>
    <w:rsid w:val="001208D4"/>
  </w:style>
  <w:style w:type="paragraph" w:styleId="Fodnotetekst">
    <w:name w:val="footnote text"/>
    <w:basedOn w:val="Normal"/>
    <w:link w:val="FodnotetekstTegn"/>
    <w:uiPriority w:val="99"/>
    <w:semiHidden/>
    <w:unhideWhenUsed/>
    <w:rsid w:val="00281C35"/>
    <w:rPr>
      <w:sz w:val="20"/>
      <w:szCs w:val="20"/>
    </w:rPr>
  </w:style>
  <w:style w:type="character" w:customStyle="1" w:styleId="FodnotetekstTegn">
    <w:name w:val="Fodnotetekst Tegn"/>
    <w:basedOn w:val="Standardskrifttypeiafsnit"/>
    <w:link w:val="Fodnotetekst"/>
    <w:uiPriority w:val="99"/>
    <w:semiHidden/>
    <w:rsid w:val="00281C35"/>
    <w:rPr>
      <w:rFonts w:ascii="Gill Sans MT" w:hAnsi="Gill Sans MT"/>
      <w:sz w:val="20"/>
      <w:szCs w:val="20"/>
      <w:lang w:val="en-US"/>
    </w:rPr>
  </w:style>
  <w:style w:type="character" w:styleId="Fodnotehenvisning">
    <w:name w:val="footnote reference"/>
    <w:basedOn w:val="Standardskrifttypeiafsnit"/>
    <w:uiPriority w:val="99"/>
    <w:semiHidden/>
    <w:unhideWhenUsed/>
    <w:rsid w:val="00281C35"/>
    <w:rPr>
      <w:vertAlign w:val="superscript"/>
    </w:rPr>
  </w:style>
  <w:style w:type="paragraph" w:styleId="NormalWeb">
    <w:name w:val="Normal (Web)"/>
    <w:basedOn w:val="Normal"/>
    <w:uiPriority w:val="99"/>
    <w:semiHidden/>
    <w:unhideWhenUsed/>
    <w:rsid w:val="00453F2D"/>
    <w:pPr>
      <w:spacing w:before="100" w:beforeAutospacing="1" w:after="100" w:afterAutospacing="1"/>
    </w:pPr>
    <w:rPr>
      <w:rFonts w:ascii="Times New Roman" w:eastAsia="Times New Roman" w:hAnsi="Times New Roman" w:cs="Times New Roman"/>
    </w:rPr>
  </w:style>
  <w:style w:type="paragraph" w:styleId="Korrektur">
    <w:name w:val="Revision"/>
    <w:hidden/>
    <w:uiPriority w:val="99"/>
    <w:semiHidden/>
    <w:rsid w:val="009B18A8"/>
    <w:pPr>
      <w:spacing w:after="0" w:line="240" w:lineRule="auto"/>
    </w:pPr>
    <w:rPr>
      <w:rFonts w:ascii="Gill Sans MT" w:hAnsi="Gill Sans MT"/>
      <w:sz w:val="24"/>
      <w:szCs w:val="24"/>
      <w:lang w:val="en-US"/>
    </w:rPr>
  </w:style>
  <w:style w:type="character" w:styleId="HTML-citat">
    <w:name w:val="HTML Cite"/>
    <w:basedOn w:val="Standardskrifttypeiafsnit"/>
    <w:uiPriority w:val="99"/>
    <w:semiHidden/>
    <w:unhideWhenUsed/>
    <w:rsid w:val="006858C2"/>
    <w:rPr>
      <w:i/>
      <w:iCs/>
    </w:rPr>
  </w:style>
  <w:style w:type="paragraph" w:styleId="Listeoverfigurer">
    <w:name w:val="table of figures"/>
    <w:basedOn w:val="Normal"/>
    <w:next w:val="Normal"/>
    <w:uiPriority w:val="99"/>
    <w:unhideWhenUsed/>
    <w:rsid w:val="006262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5E3D"/>
    <w:pPr>
      <w:spacing w:after="0" w:line="240" w:lineRule="auto"/>
    </w:pPr>
    <w:rPr>
      <w:rFonts w:ascii="Gill Sans MT" w:hAnsi="Gill Sans MT"/>
      <w:sz w:val="24"/>
      <w:szCs w:val="24"/>
      <w:lang w:val="en-US"/>
    </w:rPr>
  </w:style>
  <w:style w:type="paragraph" w:styleId="Overskrift1">
    <w:name w:val="heading 1"/>
    <w:basedOn w:val="Normal"/>
    <w:next w:val="Normal"/>
    <w:link w:val="Overskrift1Tegn"/>
    <w:uiPriority w:val="9"/>
    <w:qFormat/>
    <w:rsid w:val="002C2540"/>
    <w:pPr>
      <w:keepNext/>
      <w:keepLines/>
      <w:spacing w:before="240"/>
      <w:outlineLvl w:val="0"/>
    </w:pPr>
    <w:rPr>
      <w:rFonts w:eastAsiaTheme="majorEastAsia" w:cstheme="majorBidi"/>
      <w:bCs/>
      <w:color w:val="008000"/>
      <w:sz w:val="32"/>
      <w:szCs w:val="28"/>
    </w:rPr>
  </w:style>
  <w:style w:type="paragraph" w:styleId="Overskrift2">
    <w:name w:val="heading 2"/>
    <w:basedOn w:val="Normal"/>
    <w:next w:val="Normal"/>
    <w:link w:val="Overskrift2Tegn"/>
    <w:uiPriority w:val="9"/>
    <w:unhideWhenUsed/>
    <w:qFormat/>
    <w:rsid w:val="002C2540"/>
    <w:pPr>
      <w:keepNext/>
      <w:keepLines/>
      <w:numPr>
        <w:numId w:val="2"/>
      </w:numPr>
      <w:spacing w:before="200"/>
      <w:ind w:left="357" w:hanging="357"/>
      <w:outlineLvl w:val="1"/>
    </w:pPr>
    <w:rPr>
      <w:rFonts w:eastAsiaTheme="majorEastAsia" w:cstheme="majorBidi"/>
      <w:b/>
      <w:bCs/>
      <w:color w:val="008000"/>
      <w:sz w:val="28"/>
      <w:szCs w:val="28"/>
    </w:rPr>
  </w:style>
  <w:style w:type="paragraph" w:styleId="Overskrift3">
    <w:name w:val="heading 3"/>
    <w:basedOn w:val="Normal"/>
    <w:next w:val="Normal"/>
    <w:link w:val="Overskrift3Tegn"/>
    <w:uiPriority w:val="9"/>
    <w:unhideWhenUsed/>
    <w:qFormat/>
    <w:rsid w:val="00DB0DBE"/>
    <w:pPr>
      <w:numPr>
        <w:numId w:val="9"/>
      </w:numPr>
      <w:spacing w:before="200"/>
      <w:outlineLvl w:val="2"/>
    </w:pPr>
    <w:rPr>
      <w:b/>
      <w:color w:val="008000"/>
    </w:rPr>
  </w:style>
  <w:style w:type="paragraph" w:styleId="Overskrift4">
    <w:name w:val="heading 4"/>
    <w:basedOn w:val="Overskrift3"/>
    <w:next w:val="Normal"/>
    <w:link w:val="Overskrift4Tegn"/>
    <w:uiPriority w:val="9"/>
    <w:unhideWhenUsed/>
    <w:qFormat/>
    <w:rsid w:val="000C0D27"/>
    <w:pPr>
      <w:numPr>
        <w:ilvl w:val="2"/>
        <w:numId w:val="2"/>
      </w:numPr>
      <w:outlineLvl w:val="3"/>
    </w:pPr>
    <w:rPr>
      <w:i/>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187D2D"/>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187D2D"/>
    <w:rPr>
      <w:rFonts w:ascii="Tahoma" w:hAnsi="Tahoma" w:cs="Tahoma"/>
      <w:sz w:val="16"/>
      <w:szCs w:val="16"/>
    </w:rPr>
  </w:style>
  <w:style w:type="table" w:styleId="Tabel-Gitter">
    <w:name w:val="Table Grid"/>
    <w:basedOn w:val="Tabel-Normal"/>
    <w:uiPriority w:val="59"/>
    <w:rsid w:val="00187D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Normal"/>
    <w:next w:val="Normal"/>
    <w:link w:val="TitelTegn"/>
    <w:uiPriority w:val="10"/>
    <w:qFormat/>
    <w:rsid w:val="00187D2D"/>
    <w:pPr>
      <w:contextualSpacing/>
      <w:jc w:val="center"/>
    </w:pPr>
    <w:rPr>
      <w:rFonts w:ascii="Gulim" w:eastAsia="Gulim" w:hAnsi="Gulim" w:cstheme="majorBidi"/>
      <w:color w:val="009900"/>
      <w:spacing w:val="-10"/>
      <w:kern w:val="28"/>
      <w:sz w:val="56"/>
      <w:szCs w:val="56"/>
      <w:lang w:val="en-GB"/>
    </w:rPr>
  </w:style>
  <w:style w:type="character" w:customStyle="1" w:styleId="TitelTegn">
    <w:name w:val="Titel Tegn"/>
    <w:basedOn w:val="Standardskrifttypeiafsnit"/>
    <w:link w:val="Titel"/>
    <w:uiPriority w:val="10"/>
    <w:rsid w:val="00187D2D"/>
    <w:rPr>
      <w:rFonts w:ascii="Gulim" w:eastAsia="Gulim" w:hAnsi="Gulim" w:cstheme="majorBidi"/>
      <w:color w:val="009900"/>
      <w:spacing w:val="-10"/>
      <w:kern w:val="28"/>
      <w:sz w:val="56"/>
      <w:szCs w:val="56"/>
      <w:lang w:val="en-GB"/>
    </w:rPr>
  </w:style>
  <w:style w:type="character" w:styleId="Hyperlink">
    <w:name w:val="Hyperlink"/>
    <w:basedOn w:val="Standardskrifttypeiafsnit"/>
    <w:uiPriority w:val="99"/>
    <w:unhideWhenUsed/>
    <w:rsid w:val="001F77DB"/>
    <w:rPr>
      <w:color w:val="0000FF" w:themeColor="hyperlink"/>
      <w:u w:val="single"/>
    </w:rPr>
  </w:style>
  <w:style w:type="paragraph" w:styleId="Sidehoved">
    <w:name w:val="header"/>
    <w:basedOn w:val="Normal"/>
    <w:link w:val="SidehovedTegn"/>
    <w:uiPriority w:val="99"/>
    <w:unhideWhenUsed/>
    <w:rsid w:val="001F77DB"/>
    <w:pPr>
      <w:tabs>
        <w:tab w:val="center" w:pos="4819"/>
        <w:tab w:val="right" w:pos="9638"/>
      </w:tabs>
    </w:pPr>
  </w:style>
  <w:style w:type="character" w:customStyle="1" w:styleId="SidehovedTegn">
    <w:name w:val="Sidehoved Tegn"/>
    <w:basedOn w:val="Standardskrifttypeiafsnit"/>
    <w:link w:val="Sidehoved"/>
    <w:uiPriority w:val="99"/>
    <w:rsid w:val="001F77DB"/>
  </w:style>
  <w:style w:type="paragraph" w:styleId="Sidefod">
    <w:name w:val="footer"/>
    <w:basedOn w:val="Normal"/>
    <w:link w:val="SidefodTegn"/>
    <w:uiPriority w:val="99"/>
    <w:unhideWhenUsed/>
    <w:rsid w:val="001F77DB"/>
    <w:pPr>
      <w:tabs>
        <w:tab w:val="center" w:pos="4819"/>
        <w:tab w:val="right" w:pos="9638"/>
      </w:tabs>
    </w:pPr>
  </w:style>
  <w:style w:type="character" w:customStyle="1" w:styleId="SidefodTegn">
    <w:name w:val="Sidefod Tegn"/>
    <w:basedOn w:val="Standardskrifttypeiafsnit"/>
    <w:link w:val="Sidefod"/>
    <w:uiPriority w:val="99"/>
    <w:rsid w:val="001F77DB"/>
  </w:style>
  <w:style w:type="character" w:customStyle="1" w:styleId="Overskrift3Tegn">
    <w:name w:val="Overskrift 3 Tegn"/>
    <w:basedOn w:val="Standardskrifttypeiafsnit"/>
    <w:link w:val="Overskrift3"/>
    <w:uiPriority w:val="9"/>
    <w:rsid w:val="00DB0DBE"/>
    <w:rPr>
      <w:rFonts w:ascii="Gill Sans MT" w:hAnsi="Gill Sans MT"/>
      <w:b/>
      <w:color w:val="008000"/>
      <w:sz w:val="24"/>
      <w:szCs w:val="24"/>
      <w:lang w:val="en-US"/>
    </w:rPr>
  </w:style>
  <w:style w:type="character" w:customStyle="1" w:styleId="Overskrift1Tegn">
    <w:name w:val="Overskrift 1 Tegn"/>
    <w:basedOn w:val="Standardskrifttypeiafsnit"/>
    <w:link w:val="Overskrift1"/>
    <w:uiPriority w:val="9"/>
    <w:rsid w:val="002C2540"/>
    <w:rPr>
      <w:rFonts w:ascii="Gill Sans MT" w:eastAsiaTheme="majorEastAsia" w:hAnsi="Gill Sans MT" w:cstheme="majorBidi"/>
      <w:bCs/>
      <w:color w:val="008000"/>
      <w:sz w:val="32"/>
      <w:szCs w:val="28"/>
      <w:lang w:val="en-US"/>
    </w:rPr>
  </w:style>
  <w:style w:type="character" w:customStyle="1" w:styleId="Overskrift2Tegn">
    <w:name w:val="Overskrift 2 Tegn"/>
    <w:basedOn w:val="Standardskrifttypeiafsnit"/>
    <w:link w:val="Overskrift2"/>
    <w:uiPriority w:val="9"/>
    <w:rsid w:val="002C2540"/>
    <w:rPr>
      <w:rFonts w:ascii="Gill Sans MT" w:eastAsiaTheme="majorEastAsia" w:hAnsi="Gill Sans MT" w:cstheme="majorBidi"/>
      <w:b/>
      <w:bCs/>
      <w:color w:val="008000"/>
      <w:sz w:val="28"/>
      <w:szCs w:val="28"/>
      <w:lang w:val="en-US"/>
    </w:rPr>
  </w:style>
  <w:style w:type="paragraph" w:styleId="Listeafsnit">
    <w:name w:val="List Paragraph"/>
    <w:basedOn w:val="Normal"/>
    <w:uiPriority w:val="34"/>
    <w:qFormat/>
    <w:rsid w:val="006C7DA6"/>
    <w:pPr>
      <w:ind w:left="720"/>
      <w:contextualSpacing/>
    </w:pPr>
  </w:style>
  <w:style w:type="paragraph" w:styleId="Billedtekst">
    <w:name w:val="caption"/>
    <w:basedOn w:val="Normal"/>
    <w:next w:val="Normal"/>
    <w:uiPriority w:val="35"/>
    <w:unhideWhenUsed/>
    <w:qFormat/>
    <w:rsid w:val="006C7DA6"/>
    <w:rPr>
      <w:bCs/>
      <w:i/>
      <w:sz w:val="22"/>
      <w:szCs w:val="22"/>
    </w:rPr>
  </w:style>
  <w:style w:type="paragraph" w:styleId="Overskrift">
    <w:name w:val="TOC Heading"/>
    <w:basedOn w:val="Overskrift1"/>
    <w:next w:val="Normal"/>
    <w:uiPriority w:val="39"/>
    <w:semiHidden/>
    <w:unhideWhenUsed/>
    <w:qFormat/>
    <w:rsid w:val="006C7DA6"/>
    <w:pPr>
      <w:spacing w:before="480" w:line="276" w:lineRule="auto"/>
      <w:outlineLvl w:val="9"/>
    </w:pPr>
    <w:rPr>
      <w:rFonts w:asciiTheme="majorHAnsi" w:hAnsiTheme="majorHAnsi"/>
      <w:b/>
      <w:color w:val="365F91" w:themeColor="accent1" w:themeShade="BF"/>
      <w:sz w:val="28"/>
      <w:lang w:val="da-DK" w:eastAsia="da-DK"/>
    </w:rPr>
  </w:style>
  <w:style w:type="paragraph" w:styleId="Indholdsfortegnelse1">
    <w:name w:val="toc 1"/>
    <w:basedOn w:val="Normal"/>
    <w:next w:val="Normal"/>
    <w:autoRedefine/>
    <w:uiPriority w:val="39"/>
    <w:unhideWhenUsed/>
    <w:rsid w:val="006C7DA6"/>
    <w:pPr>
      <w:spacing w:after="100"/>
    </w:pPr>
  </w:style>
  <w:style w:type="paragraph" w:styleId="Indholdsfortegnelse2">
    <w:name w:val="toc 2"/>
    <w:basedOn w:val="Normal"/>
    <w:next w:val="Normal"/>
    <w:autoRedefine/>
    <w:uiPriority w:val="39"/>
    <w:unhideWhenUsed/>
    <w:rsid w:val="006C7DA6"/>
    <w:pPr>
      <w:spacing w:after="100"/>
      <w:ind w:left="240"/>
    </w:pPr>
  </w:style>
  <w:style w:type="paragraph" w:styleId="Indholdsfortegnelse3">
    <w:name w:val="toc 3"/>
    <w:basedOn w:val="Normal"/>
    <w:next w:val="Normal"/>
    <w:autoRedefine/>
    <w:uiPriority w:val="39"/>
    <w:unhideWhenUsed/>
    <w:rsid w:val="006C7DA6"/>
    <w:pPr>
      <w:spacing w:after="100"/>
      <w:ind w:left="480"/>
    </w:pPr>
  </w:style>
  <w:style w:type="character" w:styleId="Kommentarhenvisning">
    <w:name w:val="annotation reference"/>
    <w:basedOn w:val="Standardskrifttypeiafsnit"/>
    <w:uiPriority w:val="99"/>
    <w:semiHidden/>
    <w:unhideWhenUsed/>
    <w:rsid w:val="00EB15B3"/>
    <w:rPr>
      <w:sz w:val="16"/>
      <w:szCs w:val="16"/>
    </w:rPr>
  </w:style>
  <w:style w:type="paragraph" w:styleId="Kommentartekst">
    <w:name w:val="annotation text"/>
    <w:basedOn w:val="Normal"/>
    <w:link w:val="KommentartekstTegn"/>
    <w:uiPriority w:val="99"/>
    <w:semiHidden/>
    <w:unhideWhenUsed/>
    <w:rsid w:val="00EB15B3"/>
    <w:rPr>
      <w:sz w:val="20"/>
      <w:szCs w:val="20"/>
    </w:rPr>
  </w:style>
  <w:style w:type="character" w:customStyle="1" w:styleId="KommentartekstTegn">
    <w:name w:val="Kommentartekst Tegn"/>
    <w:basedOn w:val="Standardskrifttypeiafsnit"/>
    <w:link w:val="Kommentartekst"/>
    <w:uiPriority w:val="99"/>
    <w:semiHidden/>
    <w:rsid w:val="00EB15B3"/>
    <w:rPr>
      <w:rFonts w:ascii="Gill Sans MT" w:hAnsi="Gill Sans MT"/>
      <w:sz w:val="20"/>
      <w:szCs w:val="20"/>
      <w:lang w:val="en-US"/>
    </w:rPr>
  </w:style>
  <w:style w:type="paragraph" w:styleId="Kommentaremne">
    <w:name w:val="annotation subject"/>
    <w:basedOn w:val="Kommentartekst"/>
    <w:next w:val="Kommentartekst"/>
    <w:link w:val="KommentaremneTegn"/>
    <w:uiPriority w:val="99"/>
    <w:semiHidden/>
    <w:unhideWhenUsed/>
    <w:rsid w:val="00EB15B3"/>
    <w:rPr>
      <w:b/>
      <w:bCs/>
    </w:rPr>
  </w:style>
  <w:style w:type="character" w:customStyle="1" w:styleId="KommentaremneTegn">
    <w:name w:val="Kommentaremne Tegn"/>
    <w:basedOn w:val="KommentartekstTegn"/>
    <w:link w:val="Kommentaremne"/>
    <w:uiPriority w:val="99"/>
    <w:semiHidden/>
    <w:rsid w:val="00EB15B3"/>
    <w:rPr>
      <w:rFonts w:ascii="Gill Sans MT" w:hAnsi="Gill Sans MT"/>
      <w:b/>
      <w:bCs/>
      <w:sz w:val="20"/>
      <w:szCs w:val="20"/>
      <w:lang w:val="en-US"/>
    </w:rPr>
  </w:style>
  <w:style w:type="character" w:customStyle="1" w:styleId="Overskrift4Tegn">
    <w:name w:val="Overskrift 4 Tegn"/>
    <w:basedOn w:val="Standardskrifttypeiafsnit"/>
    <w:link w:val="Overskrift4"/>
    <w:uiPriority w:val="9"/>
    <w:rsid w:val="000C0D27"/>
    <w:rPr>
      <w:rFonts w:ascii="Gill Sans MT" w:hAnsi="Gill Sans MT"/>
      <w:b/>
      <w:i/>
      <w:color w:val="008000"/>
      <w:sz w:val="24"/>
      <w:szCs w:val="24"/>
      <w:lang w:val="en-US"/>
    </w:rPr>
  </w:style>
  <w:style w:type="character" w:customStyle="1" w:styleId="st">
    <w:name w:val="st"/>
    <w:basedOn w:val="Standardskrifttypeiafsnit"/>
    <w:rsid w:val="001208D4"/>
  </w:style>
  <w:style w:type="character" w:styleId="Fremhv">
    <w:name w:val="Emphasis"/>
    <w:basedOn w:val="Standardskrifttypeiafsnit"/>
    <w:uiPriority w:val="20"/>
    <w:qFormat/>
    <w:rsid w:val="001208D4"/>
    <w:rPr>
      <w:i/>
      <w:iCs/>
    </w:rPr>
  </w:style>
  <w:style w:type="character" w:customStyle="1" w:styleId="hps">
    <w:name w:val="hps"/>
    <w:basedOn w:val="Standardskrifttypeiafsnit"/>
    <w:rsid w:val="001208D4"/>
  </w:style>
  <w:style w:type="paragraph" w:styleId="Fodnotetekst">
    <w:name w:val="footnote text"/>
    <w:basedOn w:val="Normal"/>
    <w:link w:val="FodnotetekstTegn"/>
    <w:uiPriority w:val="99"/>
    <w:semiHidden/>
    <w:unhideWhenUsed/>
    <w:rsid w:val="00281C35"/>
    <w:rPr>
      <w:sz w:val="20"/>
      <w:szCs w:val="20"/>
    </w:rPr>
  </w:style>
  <w:style w:type="character" w:customStyle="1" w:styleId="FodnotetekstTegn">
    <w:name w:val="Fodnotetekst Tegn"/>
    <w:basedOn w:val="Standardskrifttypeiafsnit"/>
    <w:link w:val="Fodnotetekst"/>
    <w:uiPriority w:val="99"/>
    <w:semiHidden/>
    <w:rsid w:val="00281C35"/>
    <w:rPr>
      <w:rFonts w:ascii="Gill Sans MT" w:hAnsi="Gill Sans MT"/>
      <w:sz w:val="20"/>
      <w:szCs w:val="20"/>
      <w:lang w:val="en-US"/>
    </w:rPr>
  </w:style>
  <w:style w:type="character" w:styleId="Fodnotehenvisning">
    <w:name w:val="footnote reference"/>
    <w:basedOn w:val="Standardskrifttypeiafsnit"/>
    <w:uiPriority w:val="99"/>
    <w:semiHidden/>
    <w:unhideWhenUsed/>
    <w:rsid w:val="00281C35"/>
    <w:rPr>
      <w:vertAlign w:val="superscript"/>
    </w:rPr>
  </w:style>
  <w:style w:type="paragraph" w:styleId="NormalWeb">
    <w:name w:val="Normal (Web)"/>
    <w:basedOn w:val="Normal"/>
    <w:uiPriority w:val="99"/>
    <w:semiHidden/>
    <w:unhideWhenUsed/>
    <w:rsid w:val="00453F2D"/>
    <w:pPr>
      <w:spacing w:before="100" w:beforeAutospacing="1" w:after="100" w:afterAutospacing="1"/>
    </w:pPr>
    <w:rPr>
      <w:rFonts w:ascii="Times New Roman" w:eastAsia="Times New Roman" w:hAnsi="Times New Roman" w:cs="Times New Roman"/>
    </w:rPr>
  </w:style>
  <w:style w:type="paragraph" w:styleId="Korrektur">
    <w:name w:val="Revision"/>
    <w:hidden/>
    <w:uiPriority w:val="99"/>
    <w:semiHidden/>
    <w:rsid w:val="009B18A8"/>
    <w:pPr>
      <w:spacing w:after="0" w:line="240" w:lineRule="auto"/>
    </w:pPr>
    <w:rPr>
      <w:rFonts w:ascii="Gill Sans MT" w:hAnsi="Gill Sans MT"/>
      <w:sz w:val="24"/>
      <w:szCs w:val="24"/>
      <w:lang w:val="en-US"/>
    </w:rPr>
  </w:style>
  <w:style w:type="character" w:styleId="HTML-citat">
    <w:name w:val="HTML Cite"/>
    <w:basedOn w:val="Standardskrifttypeiafsnit"/>
    <w:uiPriority w:val="99"/>
    <w:semiHidden/>
    <w:unhideWhenUsed/>
    <w:rsid w:val="006858C2"/>
    <w:rPr>
      <w:i/>
      <w:iCs/>
    </w:rPr>
  </w:style>
  <w:style w:type="paragraph" w:styleId="Listeoverfigurer">
    <w:name w:val="table of figures"/>
    <w:basedOn w:val="Normal"/>
    <w:next w:val="Normal"/>
    <w:uiPriority w:val="99"/>
    <w:unhideWhenUsed/>
    <w:rsid w:val="006262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013877">
      <w:bodyDiv w:val="1"/>
      <w:marLeft w:val="0"/>
      <w:marRight w:val="0"/>
      <w:marTop w:val="0"/>
      <w:marBottom w:val="0"/>
      <w:divBdr>
        <w:top w:val="none" w:sz="0" w:space="0" w:color="auto"/>
        <w:left w:val="none" w:sz="0" w:space="0" w:color="auto"/>
        <w:bottom w:val="none" w:sz="0" w:space="0" w:color="auto"/>
        <w:right w:val="none" w:sz="0" w:space="0" w:color="auto"/>
      </w:divBdr>
    </w:div>
    <w:div w:id="1383093781">
      <w:bodyDiv w:val="1"/>
      <w:marLeft w:val="0"/>
      <w:marRight w:val="0"/>
      <w:marTop w:val="0"/>
      <w:marBottom w:val="0"/>
      <w:divBdr>
        <w:top w:val="none" w:sz="0" w:space="0" w:color="auto"/>
        <w:left w:val="none" w:sz="0" w:space="0" w:color="auto"/>
        <w:bottom w:val="none" w:sz="0" w:space="0" w:color="auto"/>
        <w:right w:val="none" w:sz="0" w:space="0" w:color="auto"/>
      </w:divBdr>
    </w:div>
    <w:div w:id="1854882360">
      <w:bodyDiv w:val="1"/>
      <w:marLeft w:val="0"/>
      <w:marRight w:val="0"/>
      <w:marTop w:val="0"/>
      <w:marBottom w:val="0"/>
      <w:divBdr>
        <w:top w:val="none" w:sz="0" w:space="0" w:color="auto"/>
        <w:left w:val="none" w:sz="0" w:space="0" w:color="auto"/>
        <w:bottom w:val="none" w:sz="0" w:space="0" w:color="auto"/>
        <w:right w:val="none" w:sz="0" w:space="0" w:color="auto"/>
      </w:divBdr>
    </w:div>
    <w:div w:id="1980957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8.tif"/><Relationship Id="rId26" Type="http://schemas.openxmlformats.org/officeDocument/2006/relationships/image" Target="media/image14.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tif"/><Relationship Id="rId17" Type="http://schemas.openxmlformats.org/officeDocument/2006/relationships/hyperlink" Target="http://eur-lex.europa.eu/homepage.html?locale=en" TargetMode="External"/><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tif"/><Relationship Id="rId20" Type="http://schemas.openxmlformats.org/officeDocument/2006/relationships/image" Target="media/image10.tif"/><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Relationship Id="rId24" Type="http://schemas.openxmlformats.org/officeDocument/2006/relationships/hyperlink" Target="http://lig-coin.imag.fr/vocbench-2.4.2/" TargetMode="External"/><Relationship Id="rId32" Type="http://schemas.openxmlformats.org/officeDocument/2006/relationships/image" Target="media/image19.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tif"/><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9.tif"/><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package" Target="embeddings/Microsoft_Excel_Worksheet1.xlsx"/><Relationship Id="rId22" Type="http://schemas.openxmlformats.org/officeDocument/2006/relationships/hyperlink" Target="https://www.w3.org/2004/02/skos/" TargetMode="External"/><Relationship Id="rId27" Type="http://schemas.openxmlformats.org/officeDocument/2006/relationships/hyperlink" Target="http://lig-coin.imag.fr/" TargetMode="External"/><Relationship Id="rId30" Type="http://schemas.openxmlformats.org/officeDocument/2006/relationships/image" Target="media/image17.png"/><Relationship Id="rId35"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B503DC-FCBD-4BDB-8133-499E9CD92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4268</Words>
  <Characters>23049</Characters>
  <Application>Microsoft Office Word</Application>
  <DocSecurity>0</DocSecurity>
  <Lines>299</Lines>
  <Paragraphs>79</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GEUS</Company>
  <LinksUpToDate>false</LinksUpToDate>
  <CharactersWithSpaces>27238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Thorsøe, Kisser</dc:creator>
  <cp:lastModifiedBy>Erika Machacek</cp:lastModifiedBy>
  <cp:revision>2</cp:revision>
  <cp:lastPrinted>2016-12-06T08:37:00Z</cp:lastPrinted>
  <dcterms:created xsi:type="dcterms:W3CDTF">2017-03-21T14:52:00Z</dcterms:created>
  <dcterms:modified xsi:type="dcterms:W3CDTF">2017-03-21T14:52:00Z</dcterms:modified>
</cp:coreProperties>
</file>